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DAE" w:rsidRDefault="00183D74">
      <w:pPr>
        <w:rPr>
          <w:b/>
          <w:color w:val="073763"/>
          <w:sz w:val="48"/>
          <w:szCs w:val="48"/>
        </w:rPr>
      </w:pPr>
      <w:r>
        <w:rPr>
          <w:noProof/>
          <w:lang w:val="en-GB"/>
        </w:rPr>
        <w:drawing>
          <wp:anchor distT="114300" distB="114300" distL="114300" distR="114300" simplePos="0" relativeHeight="251658240" behindDoc="0" locked="0" layoutInCell="1" hidden="0" allowOverlap="1">
            <wp:simplePos x="0" y="0"/>
            <wp:positionH relativeFrom="margin">
              <wp:align>center</wp:align>
            </wp:positionH>
            <wp:positionV relativeFrom="paragraph">
              <wp:posOffset>517525</wp:posOffset>
            </wp:positionV>
            <wp:extent cx="1510205" cy="1809750"/>
            <wp:effectExtent l="0" t="0" r="0" b="0"/>
            <wp:wrapTopAndBottom distT="114300" distB="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10205" cy="1809750"/>
                    </a:xfrm>
                    <a:prstGeom prst="rect">
                      <a:avLst/>
                    </a:prstGeom>
                    <a:ln/>
                  </pic:spPr>
                </pic:pic>
              </a:graphicData>
            </a:graphic>
          </wp:anchor>
        </w:drawing>
      </w:r>
    </w:p>
    <w:p w:rsidR="00E74DAE" w:rsidRDefault="00E74DAE">
      <w:pPr>
        <w:rPr>
          <w:b/>
          <w:color w:val="073763"/>
          <w:sz w:val="48"/>
          <w:szCs w:val="48"/>
        </w:rPr>
      </w:pPr>
    </w:p>
    <w:p w:rsidR="00E83BF3" w:rsidRDefault="00E83BF3">
      <w:pPr>
        <w:rPr>
          <w:b/>
          <w:color w:val="073763"/>
          <w:sz w:val="48"/>
          <w:szCs w:val="48"/>
        </w:rPr>
      </w:pPr>
    </w:p>
    <w:p w:rsidR="00E83BF3" w:rsidRDefault="00E83BF3">
      <w:pPr>
        <w:rPr>
          <w:b/>
          <w:color w:val="073763"/>
          <w:sz w:val="48"/>
          <w:szCs w:val="48"/>
        </w:rPr>
      </w:pPr>
    </w:p>
    <w:p w:rsidR="00E74DAE" w:rsidRDefault="00FE2CFB" w:rsidP="00A07BDB">
      <w:pPr>
        <w:jc w:val="center"/>
        <w:rPr>
          <w:b/>
          <w:color w:val="073763"/>
          <w:sz w:val="40"/>
          <w:szCs w:val="40"/>
        </w:rPr>
      </w:pPr>
      <w:r>
        <w:rPr>
          <w:b/>
          <w:color w:val="073763"/>
          <w:sz w:val="40"/>
          <w:szCs w:val="40"/>
        </w:rPr>
        <w:t>Mary Dean’s Church of England Primary School</w:t>
      </w:r>
    </w:p>
    <w:p w:rsidR="00E74DAE" w:rsidRDefault="00FE2CFB" w:rsidP="00A07BDB">
      <w:pPr>
        <w:jc w:val="center"/>
        <w:rPr>
          <w:b/>
          <w:color w:val="073763"/>
          <w:sz w:val="40"/>
          <w:szCs w:val="40"/>
        </w:rPr>
      </w:pPr>
      <w:r>
        <w:rPr>
          <w:b/>
          <w:color w:val="073763"/>
          <w:sz w:val="40"/>
          <w:szCs w:val="40"/>
        </w:rPr>
        <w:t>RSE (Relationships and Sex Education) Policy</w:t>
      </w:r>
    </w:p>
    <w:p w:rsidR="00E74DAE" w:rsidRDefault="00E74DAE" w:rsidP="00A07BDB">
      <w:pPr>
        <w:jc w:val="center"/>
        <w:rPr>
          <w:b/>
          <w:color w:val="073763"/>
          <w:sz w:val="40"/>
          <w:szCs w:val="40"/>
        </w:rPr>
      </w:pPr>
    </w:p>
    <w:p w:rsidR="00E74DAE" w:rsidRDefault="00E74DAE" w:rsidP="00A07BDB">
      <w:pPr>
        <w:jc w:val="center"/>
        <w:rPr>
          <w:b/>
          <w:color w:val="073763"/>
          <w:sz w:val="40"/>
          <w:szCs w:val="40"/>
        </w:rPr>
      </w:pPr>
    </w:p>
    <w:p w:rsidR="00E74DAE" w:rsidRDefault="00E74DAE">
      <w:pPr>
        <w:jc w:val="center"/>
        <w:rPr>
          <w:b/>
          <w:color w:val="073763"/>
          <w:sz w:val="40"/>
          <w:szCs w:val="40"/>
        </w:rPr>
      </w:pPr>
    </w:p>
    <w:p w:rsidR="00E74DAE" w:rsidRDefault="00E74DAE">
      <w:pPr>
        <w:jc w:val="center"/>
        <w:rPr>
          <w:b/>
          <w:color w:val="073763"/>
          <w:sz w:val="40"/>
          <w:szCs w:val="40"/>
        </w:rPr>
      </w:pPr>
    </w:p>
    <w:p w:rsidR="00E74DAE" w:rsidRDefault="00E74DAE">
      <w:pPr>
        <w:jc w:val="center"/>
        <w:rPr>
          <w:b/>
          <w:color w:val="073763"/>
          <w:sz w:val="40"/>
          <w:szCs w:val="40"/>
        </w:rPr>
      </w:pPr>
    </w:p>
    <w:p w:rsidR="00E74DAE" w:rsidRDefault="00E74DAE">
      <w:pPr>
        <w:jc w:val="center"/>
        <w:rPr>
          <w:b/>
          <w:color w:val="073763"/>
          <w:sz w:val="40"/>
          <w:szCs w:val="40"/>
        </w:rPr>
      </w:pPr>
    </w:p>
    <w:p w:rsidR="00E74DAE" w:rsidRDefault="00E74DAE">
      <w:pPr>
        <w:jc w:val="center"/>
        <w:rPr>
          <w:b/>
          <w:color w:val="073763"/>
          <w:sz w:val="40"/>
          <w:szCs w:val="40"/>
        </w:rPr>
      </w:pPr>
    </w:p>
    <w:p w:rsidR="00E74DAE" w:rsidRDefault="00E74DAE">
      <w:pPr>
        <w:jc w:val="center"/>
        <w:rPr>
          <w:b/>
          <w:color w:val="073763"/>
          <w:sz w:val="40"/>
          <w:szCs w:val="40"/>
        </w:rPr>
      </w:pPr>
    </w:p>
    <w:p w:rsidR="00E74DAE" w:rsidRDefault="00E74DAE">
      <w:pPr>
        <w:rPr>
          <w:b/>
          <w:color w:val="073763"/>
          <w:sz w:val="40"/>
          <w:szCs w:val="40"/>
        </w:rPr>
      </w:pPr>
    </w:p>
    <w:p w:rsidR="00E74DAE" w:rsidRDefault="00E74DAE">
      <w:pPr>
        <w:rPr>
          <w:b/>
          <w:color w:val="073763"/>
          <w:sz w:val="40"/>
          <w:szCs w:val="40"/>
        </w:rPr>
      </w:pPr>
    </w:p>
    <w:p w:rsidR="00E74DAE" w:rsidRDefault="00E74DAE">
      <w:pPr>
        <w:rPr>
          <w:b/>
          <w:color w:val="073763"/>
          <w:sz w:val="40"/>
          <w:szCs w:val="40"/>
        </w:rPr>
      </w:pPr>
    </w:p>
    <w:p w:rsidR="00183D74" w:rsidRDefault="00183D74">
      <w:pPr>
        <w:rPr>
          <w:b/>
          <w:i/>
          <w:color w:val="073763"/>
          <w:sz w:val="28"/>
          <w:szCs w:val="28"/>
          <w:u w:val="single"/>
        </w:rPr>
      </w:pPr>
    </w:p>
    <w:p w:rsidR="00183D74" w:rsidRPr="00E83BF3" w:rsidRDefault="00183D74">
      <w:pPr>
        <w:rPr>
          <w:rFonts w:asciiTheme="majorHAnsi" w:hAnsiTheme="majorHAnsi" w:cstheme="majorHAnsi"/>
          <w:b/>
          <w:i/>
          <w:sz w:val="28"/>
          <w:szCs w:val="28"/>
          <w:u w:val="single"/>
        </w:rPr>
      </w:pPr>
    </w:p>
    <w:p w:rsidR="00E74DAE" w:rsidRPr="00E83BF3" w:rsidRDefault="00FE2CFB">
      <w:pPr>
        <w:rPr>
          <w:rFonts w:asciiTheme="majorHAnsi" w:hAnsiTheme="majorHAnsi" w:cstheme="majorHAnsi"/>
          <w:b/>
          <w:i/>
          <w:sz w:val="28"/>
          <w:szCs w:val="28"/>
          <w:u w:val="single"/>
          <w:lang w:val="en-GB"/>
        </w:rPr>
      </w:pPr>
      <w:r w:rsidRPr="00E83BF3">
        <w:rPr>
          <w:rFonts w:asciiTheme="majorHAnsi" w:hAnsiTheme="majorHAnsi" w:cstheme="majorHAnsi"/>
          <w:b/>
          <w:i/>
          <w:sz w:val="28"/>
          <w:szCs w:val="28"/>
          <w:u w:val="single"/>
          <w:lang w:val="en-GB"/>
        </w:rPr>
        <w:t>Rational</w:t>
      </w:r>
      <w:r w:rsidR="00183D74" w:rsidRPr="00E83BF3">
        <w:rPr>
          <w:rFonts w:asciiTheme="majorHAnsi" w:hAnsiTheme="majorHAnsi" w:cstheme="majorHAnsi"/>
          <w:b/>
          <w:i/>
          <w:sz w:val="28"/>
          <w:szCs w:val="28"/>
          <w:u w:val="single"/>
          <w:lang w:val="en-GB"/>
        </w:rPr>
        <w:t>e</w:t>
      </w:r>
      <w:r w:rsidRPr="00E83BF3">
        <w:rPr>
          <w:rFonts w:asciiTheme="majorHAnsi" w:hAnsiTheme="majorHAnsi" w:cstheme="majorHAnsi"/>
          <w:b/>
          <w:i/>
          <w:sz w:val="28"/>
          <w:szCs w:val="28"/>
          <w:u w:val="single"/>
          <w:lang w:val="en-GB"/>
        </w:rPr>
        <w:t xml:space="preserve"> and Ethos</w:t>
      </w:r>
    </w:p>
    <w:p w:rsidR="00183D74" w:rsidRPr="00E83BF3" w:rsidRDefault="00183D74">
      <w:pPr>
        <w:rPr>
          <w:rFonts w:asciiTheme="majorHAnsi" w:hAnsiTheme="majorHAnsi" w:cstheme="majorHAnsi"/>
          <w:i/>
          <w:sz w:val="28"/>
          <w:szCs w:val="28"/>
          <w:u w:val="single"/>
        </w:rPr>
      </w:pPr>
    </w:p>
    <w:p w:rsidR="00E74DAE" w:rsidRPr="00E83BF3" w:rsidRDefault="00FE2CFB">
      <w:pPr>
        <w:rPr>
          <w:rFonts w:asciiTheme="majorHAnsi" w:hAnsiTheme="majorHAnsi" w:cstheme="majorHAnsi"/>
          <w:sz w:val="24"/>
          <w:szCs w:val="24"/>
        </w:rPr>
      </w:pPr>
      <w:r w:rsidRPr="00E83BF3">
        <w:rPr>
          <w:rFonts w:asciiTheme="majorHAnsi" w:hAnsiTheme="majorHAnsi" w:cstheme="majorHAnsi"/>
          <w:sz w:val="24"/>
          <w:szCs w:val="24"/>
        </w:rPr>
        <w:t>This policy outlines our school’s approach to the planning and teaching of RSE to our children.</w:t>
      </w:r>
    </w:p>
    <w:p w:rsidR="00E74DAE" w:rsidRPr="00E83BF3" w:rsidRDefault="00E74DAE">
      <w:pPr>
        <w:rPr>
          <w:rFonts w:asciiTheme="majorHAnsi" w:hAnsiTheme="majorHAnsi" w:cstheme="majorHAnsi"/>
          <w:sz w:val="24"/>
          <w:szCs w:val="24"/>
        </w:rPr>
      </w:pPr>
    </w:p>
    <w:p w:rsidR="00E74DAE" w:rsidRPr="00E83BF3" w:rsidRDefault="00FE2CFB">
      <w:pPr>
        <w:rPr>
          <w:rFonts w:asciiTheme="majorHAnsi" w:hAnsiTheme="majorHAnsi" w:cstheme="majorHAnsi"/>
          <w:sz w:val="24"/>
          <w:szCs w:val="24"/>
        </w:rPr>
      </w:pPr>
      <w:r w:rsidRPr="00E83BF3">
        <w:rPr>
          <w:rFonts w:asciiTheme="majorHAnsi" w:hAnsiTheme="majorHAnsi" w:cstheme="majorHAnsi"/>
          <w:sz w:val="24"/>
          <w:szCs w:val="24"/>
        </w:rPr>
        <w:t>It has been produced in consultation with staff, Governors and parents.</w:t>
      </w:r>
    </w:p>
    <w:p w:rsidR="00E74DAE" w:rsidRPr="00E83BF3" w:rsidRDefault="00E74DAE">
      <w:pPr>
        <w:rPr>
          <w:rFonts w:asciiTheme="majorHAnsi" w:hAnsiTheme="majorHAnsi" w:cstheme="majorHAnsi"/>
          <w:sz w:val="24"/>
          <w:szCs w:val="24"/>
        </w:rPr>
      </w:pPr>
    </w:p>
    <w:p w:rsidR="00E74DAE" w:rsidRPr="00E83BF3" w:rsidRDefault="00FE2CFB">
      <w:pPr>
        <w:rPr>
          <w:rFonts w:asciiTheme="majorHAnsi" w:hAnsiTheme="majorHAnsi" w:cstheme="majorHAnsi"/>
          <w:sz w:val="24"/>
          <w:szCs w:val="24"/>
        </w:rPr>
      </w:pPr>
      <w:r w:rsidRPr="00E83BF3">
        <w:rPr>
          <w:rFonts w:asciiTheme="majorHAnsi" w:hAnsiTheme="majorHAnsi" w:cstheme="majorHAnsi"/>
          <w:sz w:val="24"/>
          <w:szCs w:val="24"/>
        </w:rPr>
        <w:t>RSE is an identifiable part of our personal, social, health and economic (PSHE) education curriculum, which has planned, timetabled lessons across all the Key Stages. This policy is t</w:t>
      </w:r>
      <w:r w:rsidRPr="00E83BF3">
        <w:rPr>
          <w:rFonts w:asciiTheme="majorHAnsi" w:hAnsiTheme="majorHAnsi" w:cstheme="majorHAnsi"/>
          <w:sz w:val="24"/>
          <w:szCs w:val="24"/>
        </w:rPr>
        <w:t>herefore linked to (and should be read alongside</w:t>
      </w:r>
      <w:proofErr w:type="gramStart"/>
      <w:r w:rsidRPr="00E83BF3">
        <w:rPr>
          <w:rFonts w:asciiTheme="majorHAnsi" w:hAnsiTheme="majorHAnsi" w:cstheme="majorHAnsi"/>
          <w:sz w:val="24"/>
          <w:szCs w:val="24"/>
        </w:rPr>
        <w:t>)  our</w:t>
      </w:r>
      <w:proofErr w:type="gramEnd"/>
      <w:r w:rsidRPr="00E83BF3">
        <w:rPr>
          <w:rFonts w:asciiTheme="majorHAnsi" w:hAnsiTheme="majorHAnsi" w:cstheme="majorHAnsi"/>
          <w:sz w:val="24"/>
          <w:szCs w:val="24"/>
        </w:rPr>
        <w:t xml:space="preserve"> PSHE policy as well as the school’s mission statement: ‘A school family</w:t>
      </w:r>
      <w:r w:rsidR="00E83BF3" w:rsidRPr="00E83BF3">
        <w:rPr>
          <w:rFonts w:asciiTheme="majorHAnsi" w:hAnsiTheme="majorHAnsi" w:cstheme="majorHAnsi"/>
          <w:sz w:val="24"/>
          <w:szCs w:val="24"/>
        </w:rPr>
        <w:t>,</w:t>
      </w:r>
      <w:r w:rsidRPr="00E83BF3">
        <w:rPr>
          <w:rFonts w:asciiTheme="majorHAnsi" w:hAnsiTheme="majorHAnsi" w:cstheme="majorHAnsi"/>
          <w:sz w:val="24"/>
          <w:szCs w:val="24"/>
        </w:rPr>
        <w:t xml:space="preserve"> learning for life in all its fullness’.</w:t>
      </w:r>
    </w:p>
    <w:p w:rsidR="00E74DAE" w:rsidRPr="00E83BF3" w:rsidRDefault="00E74DAE">
      <w:pPr>
        <w:rPr>
          <w:rFonts w:asciiTheme="majorHAnsi" w:hAnsiTheme="majorHAnsi" w:cstheme="majorHAnsi"/>
          <w:sz w:val="24"/>
          <w:szCs w:val="24"/>
        </w:rPr>
      </w:pPr>
    </w:p>
    <w:p w:rsidR="00E74DAE" w:rsidRPr="00E83BF3" w:rsidRDefault="00FE2CFB">
      <w:pPr>
        <w:rPr>
          <w:rFonts w:asciiTheme="majorHAnsi" w:hAnsiTheme="majorHAnsi" w:cstheme="majorHAnsi"/>
          <w:sz w:val="24"/>
          <w:szCs w:val="24"/>
        </w:rPr>
      </w:pPr>
      <w:r w:rsidRPr="00E83BF3">
        <w:rPr>
          <w:rFonts w:asciiTheme="majorHAnsi" w:hAnsiTheme="majorHAnsi" w:cstheme="majorHAnsi"/>
          <w:sz w:val="24"/>
          <w:szCs w:val="24"/>
        </w:rPr>
        <w:t>Our school’s approach to RSE follows that of the Church of England Education Office in t</w:t>
      </w:r>
      <w:r w:rsidRPr="00E83BF3">
        <w:rPr>
          <w:rFonts w:asciiTheme="majorHAnsi" w:hAnsiTheme="majorHAnsi" w:cstheme="majorHAnsi"/>
          <w:sz w:val="24"/>
          <w:szCs w:val="24"/>
        </w:rPr>
        <w:t>hat it seeks to be faith-sensitive and inclusive.</w:t>
      </w:r>
    </w:p>
    <w:p w:rsidR="00E74DAE" w:rsidRPr="00E83BF3" w:rsidRDefault="00E74DAE">
      <w:pPr>
        <w:rPr>
          <w:rFonts w:asciiTheme="majorHAnsi" w:hAnsiTheme="majorHAnsi" w:cstheme="majorHAnsi"/>
          <w:sz w:val="24"/>
          <w:szCs w:val="24"/>
        </w:rPr>
      </w:pPr>
    </w:p>
    <w:p w:rsidR="00E74DAE" w:rsidRPr="00E83BF3" w:rsidRDefault="00FE2CFB">
      <w:pPr>
        <w:rPr>
          <w:rFonts w:asciiTheme="majorHAnsi" w:hAnsiTheme="majorHAnsi" w:cstheme="majorHAnsi"/>
          <w:sz w:val="24"/>
          <w:szCs w:val="24"/>
        </w:rPr>
      </w:pPr>
      <w:r w:rsidRPr="00E83BF3">
        <w:rPr>
          <w:rFonts w:asciiTheme="majorHAnsi" w:hAnsiTheme="majorHAnsi" w:cstheme="majorHAnsi"/>
          <w:sz w:val="24"/>
          <w:szCs w:val="24"/>
        </w:rPr>
        <w:t xml:space="preserve">We believe that all pupils have a right to an education which enables them to flourish and is set in a learning community where differences of lifestyle and opinion (within that which is permissible under </w:t>
      </w:r>
      <w:r w:rsidRPr="00E83BF3">
        <w:rPr>
          <w:rFonts w:asciiTheme="majorHAnsi" w:hAnsiTheme="majorHAnsi" w:cstheme="majorHAnsi"/>
          <w:sz w:val="24"/>
          <w:szCs w:val="24"/>
        </w:rPr>
        <w:t>UK law) are treated with dignity and respect; where bullying of all kinds is eliminated; and where children are free to be themselves and fulfil their potential without fear.</w:t>
      </w:r>
    </w:p>
    <w:p w:rsidR="00E74DAE" w:rsidRPr="00E83BF3" w:rsidRDefault="00E74DAE">
      <w:pPr>
        <w:rPr>
          <w:rFonts w:asciiTheme="majorHAnsi" w:hAnsiTheme="majorHAnsi" w:cstheme="majorHAnsi"/>
          <w:sz w:val="24"/>
          <w:szCs w:val="24"/>
        </w:rPr>
      </w:pPr>
    </w:p>
    <w:p w:rsidR="00E74DAE" w:rsidRPr="00E83BF3" w:rsidRDefault="00FE2CFB">
      <w:pPr>
        <w:rPr>
          <w:rFonts w:asciiTheme="majorHAnsi" w:hAnsiTheme="majorHAnsi" w:cstheme="majorHAnsi"/>
          <w:sz w:val="24"/>
          <w:szCs w:val="24"/>
        </w:rPr>
      </w:pPr>
      <w:r w:rsidRPr="00E83BF3">
        <w:rPr>
          <w:rFonts w:asciiTheme="majorHAnsi" w:hAnsiTheme="majorHAnsi" w:cstheme="majorHAnsi"/>
          <w:sz w:val="24"/>
          <w:szCs w:val="24"/>
        </w:rPr>
        <w:t>Our school seeks to ensure that the RSE curriculum protects, informs and nurture</w:t>
      </w:r>
      <w:r w:rsidRPr="00E83BF3">
        <w:rPr>
          <w:rFonts w:asciiTheme="majorHAnsi" w:hAnsiTheme="majorHAnsi" w:cstheme="majorHAnsi"/>
          <w:sz w:val="24"/>
          <w:szCs w:val="24"/>
        </w:rPr>
        <w:t xml:space="preserve">s all pupils. It clearly differentiates between factual teaching (biology, medicine, the law, marriage, different types of families and the composition of society) and moral teaching about relationships and values. We recognise that the distinction can be </w:t>
      </w:r>
      <w:r w:rsidRPr="00E83BF3">
        <w:rPr>
          <w:rFonts w:asciiTheme="majorHAnsi" w:hAnsiTheme="majorHAnsi" w:cstheme="majorHAnsi"/>
          <w:sz w:val="24"/>
          <w:szCs w:val="24"/>
        </w:rPr>
        <w:t xml:space="preserve">easily blurred. We plan to adopt/use recommended planning frameworks and materials (see below), which will help us to make informed judgements when teaching </w:t>
      </w:r>
      <w:proofErr w:type="gramStart"/>
      <w:r w:rsidRPr="00E83BF3">
        <w:rPr>
          <w:rFonts w:asciiTheme="majorHAnsi" w:hAnsiTheme="majorHAnsi" w:cstheme="majorHAnsi"/>
          <w:sz w:val="24"/>
          <w:szCs w:val="24"/>
        </w:rPr>
        <w:t>RSE .</w:t>
      </w:r>
      <w:proofErr w:type="gramEnd"/>
      <w:r w:rsidRPr="00E83BF3">
        <w:rPr>
          <w:rFonts w:asciiTheme="majorHAnsi" w:hAnsiTheme="majorHAnsi" w:cstheme="majorHAnsi"/>
          <w:sz w:val="24"/>
          <w:szCs w:val="24"/>
        </w:rPr>
        <w:t xml:space="preserve"> We will aim to teach RSE within a moral (but not moralistic) framework.</w:t>
      </w:r>
    </w:p>
    <w:p w:rsidR="00E74DAE" w:rsidRPr="00E83BF3" w:rsidRDefault="00E74DAE">
      <w:pPr>
        <w:spacing w:before="240" w:after="240" w:line="360" w:lineRule="auto"/>
        <w:rPr>
          <w:rFonts w:asciiTheme="majorHAnsi" w:hAnsiTheme="majorHAnsi" w:cstheme="majorHAnsi"/>
          <w:sz w:val="24"/>
          <w:szCs w:val="24"/>
        </w:rPr>
      </w:pPr>
    </w:p>
    <w:p w:rsidR="00E74DAE" w:rsidRPr="00E83BF3" w:rsidRDefault="00FE2CFB" w:rsidP="00200008">
      <w:pPr>
        <w:spacing w:before="240" w:after="240" w:line="360" w:lineRule="auto"/>
        <w:rPr>
          <w:rFonts w:asciiTheme="majorHAnsi" w:hAnsiTheme="majorHAnsi" w:cstheme="majorHAnsi"/>
          <w:sz w:val="24"/>
          <w:szCs w:val="24"/>
        </w:rPr>
      </w:pPr>
      <w:r w:rsidRPr="00E83BF3">
        <w:rPr>
          <w:rFonts w:asciiTheme="majorHAnsi" w:hAnsiTheme="majorHAnsi" w:cstheme="majorHAnsi"/>
          <w:sz w:val="24"/>
          <w:szCs w:val="24"/>
        </w:rPr>
        <w:t xml:space="preserve">The intended outcomes of our </w:t>
      </w:r>
      <w:proofErr w:type="spellStart"/>
      <w:r w:rsidRPr="00E83BF3">
        <w:rPr>
          <w:rFonts w:asciiTheme="majorHAnsi" w:hAnsiTheme="majorHAnsi" w:cstheme="majorHAnsi"/>
          <w:sz w:val="24"/>
          <w:szCs w:val="24"/>
        </w:rPr>
        <w:t>programme</w:t>
      </w:r>
      <w:proofErr w:type="spellEnd"/>
      <w:r w:rsidRPr="00E83BF3">
        <w:rPr>
          <w:rFonts w:asciiTheme="majorHAnsi" w:hAnsiTheme="majorHAnsi" w:cstheme="majorHAnsi"/>
          <w:sz w:val="24"/>
          <w:szCs w:val="24"/>
        </w:rPr>
        <w:t xml:space="preserve"> are that pupils will:</w:t>
      </w:r>
    </w:p>
    <w:p w:rsidR="00E74DAE" w:rsidRPr="00E83BF3" w:rsidRDefault="00FE2CFB" w:rsidP="00200008">
      <w:pPr>
        <w:numPr>
          <w:ilvl w:val="0"/>
          <w:numId w:val="3"/>
        </w:numPr>
        <w:spacing w:before="240" w:after="240" w:line="360" w:lineRule="auto"/>
        <w:ind w:left="665"/>
        <w:rPr>
          <w:rFonts w:asciiTheme="majorHAnsi" w:hAnsiTheme="majorHAnsi" w:cstheme="majorHAnsi"/>
          <w:sz w:val="24"/>
          <w:szCs w:val="24"/>
        </w:rPr>
      </w:pPr>
      <w:r w:rsidRPr="00E83BF3">
        <w:rPr>
          <w:rFonts w:asciiTheme="majorHAnsi" w:hAnsiTheme="majorHAnsi" w:cstheme="majorHAnsi"/>
          <w:sz w:val="24"/>
          <w:szCs w:val="24"/>
        </w:rPr>
        <w:t xml:space="preserve"> know and understand:</w:t>
      </w:r>
    </w:p>
    <w:p w:rsidR="00E74DAE" w:rsidRPr="00E83BF3" w:rsidRDefault="00E83BF3" w:rsidP="00200008">
      <w:pPr>
        <w:spacing w:before="240" w:after="240" w:line="360" w:lineRule="auto"/>
        <w:rPr>
          <w:rFonts w:asciiTheme="majorHAnsi" w:hAnsiTheme="majorHAnsi" w:cstheme="majorHAnsi"/>
          <w:sz w:val="24"/>
          <w:szCs w:val="24"/>
        </w:rPr>
      </w:pPr>
      <w:r>
        <w:rPr>
          <w:rFonts w:asciiTheme="majorHAnsi" w:hAnsiTheme="majorHAnsi" w:cstheme="majorHAnsi"/>
          <w:sz w:val="24"/>
          <w:szCs w:val="24"/>
        </w:rPr>
        <w:t>- What constitutes well-</w:t>
      </w:r>
      <w:r w:rsidR="00FE2CFB" w:rsidRPr="00E83BF3">
        <w:rPr>
          <w:rFonts w:asciiTheme="majorHAnsi" w:hAnsiTheme="majorHAnsi" w:cstheme="majorHAnsi"/>
          <w:sz w:val="24"/>
          <w:szCs w:val="24"/>
        </w:rPr>
        <w:t xml:space="preserve">being and loving care for ourselves (Physical and Mental Health </w:t>
      </w:r>
      <w:proofErr w:type="gramStart"/>
      <w:r w:rsidR="00FE2CFB" w:rsidRPr="00E83BF3">
        <w:rPr>
          <w:rFonts w:asciiTheme="majorHAnsi" w:hAnsiTheme="majorHAnsi" w:cstheme="majorHAnsi"/>
          <w:sz w:val="24"/>
          <w:szCs w:val="24"/>
        </w:rPr>
        <w:t>Education</w:t>
      </w:r>
      <w:proofErr w:type="gramEnd"/>
      <w:r w:rsidR="00FE2CFB" w:rsidRPr="00E83BF3">
        <w:rPr>
          <w:rFonts w:asciiTheme="majorHAnsi" w:hAnsiTheme="majorHAnsi" w:cstheme="majorHAnsi"/>
          <w:sz w:val="24"/>
          <w:szCs w:val="24"/>
        </w:rPr>
        <w:t>)</w:t>
      </w:r>
    </w:p>
    <w:p w:rsidR="00E74DAE" w:rsidRPr="00E83BF3" w:rsidRDefault="00FE2CFB" w:rsidP="00200008">
      <w:pPr>
        <w:spacing w:before="240" w:after="240" w:line="360" w:lineRule="auto"/>
        <w:rPr>
          <w:rFonts w:asciiTheme="majorHAnsi" w:hAnsiTheme="majorHAnsi" w:cstheme="majorHAnsi"/>
          <w:sz w:val="24"/>
          <w:szCs w:val="24"/>
        </w:rPr>
      </w:pPr>
      <w:r w:rsidRPr="00E83BF3">
        <w:rPr>
          <w:rFonts w:asciiTheme="majorHAnsi" w:hAnsiTheme="majorHAnsi" w:cstheme="majorHAnsi"/>
          <w:sz w:val="24"/>
          <w:szCs w:val="24"/>
        </w:rPr>
        <w:t>- How we show loving care for others (Relationships Education)</w:t>
      </w:r>
    </w:p>
    <w:p w:rsidR="00E74DAE" w:rsidRPr="00E83BF3" w:rsidRDefault="00FE2CFB" w:rsidP="00200008">
      <w:pPr>
        <w:ind w:firstLine="720"/>
        <w:rPr>
          <w:rFonts w:asciiTheme="majorHAnsi" w:hAnsiTheme="majorHAnsi" w:cstheme="majorHAnsi"/>
          <w:sz w:val="24"/>
          <w:szCs w:val="24"/>
        </w:rPr>
      </w:pPr>
      <w:r w:rsidRPr="00E83BF3">
        <w:rPr>
          <w:rFonts w:asciiTheme="majorHAnsi" w:hAnsiTheme="majorHAnsi" w:cstheme="majorHAnsi"/>
          <w:sz w:val="24"/>
          <w:szCs w:val="24"/>
        </w:rPr>
        <w:lastRenderedPageBreak/>
        <w:t>-  (at an a</w:t>
      </w:r>
      <w:r w:rsidRPr="00E83BF3">
        <w:rPr>
          <w:rFonts w:asciiTheme="majorHAnsi" w:hAnsiTheme="majorHAnsi" w:cstheme="majorHAnsi"/>
          <w:sz w:val="24"/>
          <w:szCs w:val="24"/>
        </w:rPr>
        <w:t xml:space="preserve">ppropriate age) how we show loving care to those we choose to be intimate with, including </w:t>
      </w:r>
      <w:r w:rsidR="00183D74" w:rsidRPr="00E83BF3">
        <w:rPr>
          <w:rFonts w:asciiTheme="majorHAnsi" w:hAnsiTheme="majorHAnsi" w:cstheme="majorHAnsi"/>
          <w:sz w:val="24"/>
          <w:szCs w:val="24"/>
        </w:rPr>
        <w:t xml:space="preserve">   </w:t>
      </w:r>
      <w:r w:rsidRPr="00E83BF3">
        <w:rPr>
          <w:rFonts w:asciiTheme="majorHAnsi" w:hAnsiTheme="majorHAnsi" w:cstheme="majorHAnsi"/>
          <w:sz w:val="24"/>
          <w:szCs w:val="24"/>
        </w:rPr>
        <w:t>within marriage (Sex Education*)</w:t>
      </w:r>
    </w:p>
    <w:p w:rsidR="00E74DAE" w:rsidRPr="00E83BF3" w:rsidRDefault="00FE2CFB" w:rsidP="00200008">
      <w:pPr>
        <w:spacing w:before="240" w:after="240" w:line="360" w:lineRule="auto"/>
        <w:ind w:left="720"/>
        <w:rPr>
          <w:rFonts w:asciiTheme="majorHAnsi" w:hAnsiTheme="majorHAnsi" w:cstheme="majorHAnsi"/>
          <w:sz w:val="24"/>
          <w:szCs w:val="24"/>
        </w:rPr>
      </w:pPr>
      <w:r w:rsidRPr="00E83BF3">
        <w:rPr>
          <w:rFonts w:asciiTheme="majorHAnsi" w:hAnsiTheme="majorHAnsi" w:cstheme="majorHAnsi"/>
          <w:sz w:val="24"/>
          <w:szCs w:val="24"/>
        </w:rPr>
        <w:t xml:space="preserve">- </w:t>
      </w:r>
      <w:proofErr w:type="gramStart"/>
      <w:r w:rsidRPr="00E83BF3">
        <w:rPr>
          <w:rFonts w:asciiTheme="majorHAnsi" w:hAnsiTheme="majorHAnsi" w:cstheme="majorHAnsi"/>
          <w:sz w:val="24"/>
          <w:szCs w:val="24"/>
        </w:rPr>
        <w:t>how</w:t>
      </w:r>
      <w:proofErr w:type="gramEnd"/>
      <w:r w:rsidRPr="00E83BF3">
        <w:rPr>
          <w:rFonts w:asciiTheme="majorHAnsi" w:hAnsiTheme="majorHAnsi" w:cstheme="majorHAnsi"/>
          <w:sz w:val="24"/>
          <w:szCs w:val="24"/>
        </w:rPr>
        <w:t xml:space="preserve"> to enjoy strong positive, caring, relationships with good boundaries, online and in person</w:t>
      </w:r>
    </w:p>
    <w:p w:rsidR="00E74DAE" w:rsidRPr="00E83BF3" w:rsidRDefault="00FE2CFB" w:rsidP="00200008">
      <w:pPr>
        <w:spacing w:before="240" w:after="240" w:line="360" w:lineRule="auto"/>
        <w:ind w:left="720"/>
        <w:rPr>
          <w:rFonts w:asciiTheme="majorHAnsi" w:hAnsiTheme="majorHAnsi" w:cstheme="majorHAnsi"/>
          <w:sz w:val="24"/>
          <w:szCs w:val="24"/>
        </w:rPr>
      </w:pPr>
      <w:r w:rsidRPr="00E83BF3">
        <w:rPr>
          <w:rFonts w:asciiTheme="majorHAnsi" w:hAnsiTheme="majorHAnsi" w:cstheme="majorHAnsi"/>
          <w:sz w:val="24"/>
          <w:szCs w:val="24"/>
        </w:rPr>
        <w:t xml:space="preserve">- </w:t>
      </w:r>
      <w:proofErr w:type="gramStart"/>
      <w:r w:rsidRPr="00E83BF3">
        <w:rPr>
          <w:rFonts w:asciiTheme="majorHAnsi" w:hAnsiTheme="majorHAnsi" w:cstheme="majorHAnsi"/>
          <w:sz w:val="24"/>
          <w:szCs w:val="24"/>
        </w:rPr>
        <w:t>to</w:t>
      </w:r>
      <w:proofErr w:type="gramEnd"/>
      <w:r w:rsidRPr="00E83BF3">
        <w:rPr>
          <w:rFonts w:asciiTheme="majorHAnsi" w:hAnsiTheme="majorHAnsi" w:cstheme="majorHAnsi"/>
          <w:sz w:val="24"/>
          <w:szCs w:val="24"/>
        </w:rPr>
        <w:t xml:space="preserve"> be appreciative of existing rel</w:t>
      </w:r>
      <w:r w:rsidRPr="00E83BF3">
        <w:rPr>
          <w:rFonts w:asciiTheme="majorHAnsi" w:hAnsiTheme="majorHAnsi" w:cstheme="majorHAnsi"/>
          <w:sz w:val="24"/>
          <w:szCs w:val="24"/>
        </w:rPr>
        <w:t>ationships++</w:t>
      </w:r>
    </w:p>
    <w:p w:rsidR="00E74DAE" w:rsidRPr="00E83BF3" w:rsidRDefault="00FE2CFB" w:rsidP="00200008">
      <w:pPr>
        <w:spacing w:before="240" w:after="240" w:line="360" w:lineRule="auto"/>
        <w:ind w:left="720"/>
        <w:rPr>
          <w:rFonts w:asciiTheme="majorHAnsi" w:hAnsiTheme="majorHAnsi" w:cstheme="majorHAnsi"/>
          <w:sz w:val="24"/>
          <w:szCs w:val="24"/>
        </w:rPr>
      </w:pPr>
      <w:r w:rsidRPr="00E83BF3">
        <w:rPr>
          <w:rFonts w:asciiTheme="majorHAnsi" w:hAnsiTheme="majorHAnsi" w:cstheme="majorHAnsi"/>
          <w:sz w:val="24"/>
          <w:szCs w:val="24"/>
        </w:rPr>
        <w:t xml:space="preserve">- </w:t>
      </w:r>
      <w:proofErr w:type="gramStart"/>
      <w:r w:rsidRPr="00E83BF3">
        <w:rPr>
          <w:rFonts w:asciiTheme="majorHAnsi" w:hAnsiTheme="majorHAnsi" w:cstheme="majorHAnsi"/>
          <w:sz w:val="24"/>
          <w:szCs w:val="24"/>
        </w:rPr>
        <w:t>how</w:t>
      </w:r>
      <w:proofErr w:type="gramEnd"/>
      <w:r w:rsidRPr="00E83BF3">
        <w:rPr>
          <w:rFonts w:asciiTheme="majorHAnsi" w:hAnsiTheme="majorHAnsi" w:cstheme="majorHAnsi"/>
          <w:sz w:val="24"/>
          <w:szCs w:val="24"/>
        </w:rPr>
        <w:t xml:space="preserve"> to form new healthy friendships ++</w:t>
      </w:r>
    </w:p>
    <w:p w:rsidR="00E74DAE" w:rsidRPr="00E83BF3" w:rsidRDefault="00FE2CFB" w:rsidP="00200008">
      <w:pPr>
        <w:spacing w:before="240" w:after="240" w:line="360" w:lineRule="auto"/>
        <w:ind w:left="720"/>
        <w:rPr>
          <w:rFonts w:asciiTheme="majorHAnsi" w:hAnsiTheme="majorHAnsi" w:cstheme="majorHAnsi"/>
          <w:sz w:val="24"/>
          <w:szCs w:val="24"/>
        </w:rPr>
      </w:pPr>
      <w:r w:rsidRPr="00E83BF3">
        <w:rPr>
          <w:rFonts w:asciiTheme="majorHAnsi" w:hAnsiTheme="majorHAnsi" w:cstheme="majorHAnsi"/>
          <w:sz w:val="24"/>
          <w:szCs w:val="24"/>
        </w:rPr>
        <w:t xml:space="preserve">- </w:t>
      </w:r>
      <w:proofErr w:type="gramStart"/>
      <w:r w:rsidRPr="00E83BF3">
        <w:rPr>
          <w:rFonts w:asciiTheme="majorHAnsi" w:hAnsiTheme="majorHAnsi" w:cstheme="majorHAnsi"/>
          <w:sz w:val="24"/>
          <w:szCs w:val="24"/>
        </w:rPr>
        <w:t>how</w:t>
      </w:r>
      <w:proofErr w:type="gramEnd"/>
      <w:r w:rsidRPr="00E83BF3">
        <w:rPr>
          <w:rFonts w:asciiTheme="majorHAnsi" w:hAnsiTheme="majorHAnsi" w:cstheme="majorHAnsi"/>
          <w:sz w:val="24"/>
          <w:szCs w:val="24"/>
        </w:rPr>
        <w:t xml:space="preserve"> to get help and treatment from sources such as the school nurse and other health and advice services, including reliable information online. </w:t>
      </w:r>
    </w:p>
    <w:p w:rsidR="00E74DAE" w:rsidRPr="00E83BF3" w:rsidRDefault="00E74DAE" w:rsidP="00200008">
      <w:pPr>
        <w:spacing w:before="240" w:after="240" w:line="360" w:lineRule="auto"/>
        <w:ind w:left="720"/>
        <w:rPr>
          <w:rFonts w:asciiTheme="majorHAnsi" w:hAnsiTheme="majorHAnsi" w:cstheme="majorHAnsi"/>
          <w:sz w:val="24"/>
          <w:szCs w:val="24"/>
        </w:rPr>
      </w:pPr>
    </w:p>
    <w:p w:rsidR="00E74DAE" w:rsidRPr="00E83BF3" w:rsidRDefault="00FE2CFB" w:rsidP="00200008">
      <w:pPr>
        <w:numPr>
          <w:ilvl w:val="0"/>
          <w:numId w:val="1"/>
        </w:numPr>
        <w:spacing w:before="240" w:after="240" w:line="360" w:lineRule="auto"/>
        <w:ind w:left="360"/>
        <w:rPr>
          <w:rFonts w:asciiTheme="majorHAnsi" w:hAnsiTheme="majorHAnsi" w:cstheme="majorHAnsi"/>
          <w:sz w:val="24"/>
          <w:szCs w:val="24"/>
        </w:rPr>
      </w:pPr>
      <w:r w:rsidRPr="00E83BF3">
        <w:rPr>
          <w:rFonts w:asciiTheme="majorHAnsi" w:hAnsiTheme="majorHAnsi" w:cstheme="majorHAnsi"/>
          <w:sz w:val="24"/>
          <w:szCs w:val="24"/>
        </w:rPr>
        <w:t>Be able to:</w:t>
      </w:r>
    </w:p>
    <w:p w:rsidR="00E74DAE" w:rsidRPr="00E83BF3" w:rsidRDefault="00FE2CFB" w:rsidP="00200008">
      <w:pPr>
        <w:spacing w:before="240" w:after="240" w:line="360" w:lineRule="auto"/>
        <w:ind w:left="360"/>
        <w:rPr>
          <w:rFonts w:asciiTheme="majorHAnsi" w:hAnsiTheme="majorHAnsi" w:cstheme="majorHAnsi"/>
          <w:sz w:val="24"/>
          <w:szCs w:val="24"/>
        </w:rPr>
      </w:pPr>
      <w:r w:rsidRPr="00E83BF3">
        <w:rPr>
          <w:rFonts w:asciiTheme="majorHAnsi" w:hAnsiTheme="majorHAnsi" w:cstheme="majorHAnsi"/>
          <w:sz w:val="24"/>
          <w:szCs w:val="24"/>
        </w:rPr>
        <w:t xml:space="preserve">- talk about their learning and progress </w:t>
      </w:r>
      <w:r w:rsidRPr="00E83BF3">
        <w:rPr>
          <w:rFonts w:asciiTheme="majorHAnsi" w:hAnsiTheme="majorHAnsi" w:cstheme="majorHAnsi"/>
          <w:sz w:val="24"/>
          <w:szCs w:val="24"/>
        </w:rPr>
        <w:t>confidently</w:t>
      </w:r>
    </w:p>
    <w:p w:rsidR="00E74DAE" w:rsidRPr="00E83BF3" w:rsidRDefault="00FE2CFB" w:rsidP="00200008">
      <w:pPr>
        <w:spacing w:before="240" w:after="240" w:line="360" w:lineRule="auto"/>
        <w:ind w:left="360"/>
        <w:rPr>
          <w:rFonts w:asciiTheme="majorHAnsi" w:hAnsiTheme="majorHAnsi" w:cstheme="majorHAnsi"/>
          <w:sz w:val="24"/>
          <w:szCs w:val="24"/>
        </w:rPr>
      </w:pPr>
      <w:r w:rsidRPr="00E83BF3">
        <w:rPr>
          <w:rFonts w:asciiTheme="majorHAnsi" w:hAnsiTheme="majorHAnsi" w:cstheme="majorHAnsi"/>
          <w:sz w:val="24"/>
          <w:szCs w:val="24"/>
        </w:rPr>
        <w:t xml:space="preserve">- </w:t>
      </w:r>
      <w:proofErr w:type="gramStart"/>
      <w:r w:rsidRPr="00E83BF3">
        <w:rPr>
          <w:rFonts w:asciiTheme="majorHAnsi" w:hAnsiTheme="majorHAnsi" w:cstheme="majorHAnsi"/>
          <w:sz w:val="24"/>
          <w:szCs w:val="24"/>
        </w:rPr>
        <w:t>to</w:t>
      </w:r>
      <w:proofErr w:type="gramEnd"/>
      <w:r w:rsidRPr="00E83BF3">
        <w:rPr>
          <w:rFonts w:asciiTheme="majorHAnsi" w:hAnsiTheme="majorHAnsi" w:cstheme="majorHAnsi"/>
          <w:sz w:val="24"/>
          <w:szCs w:val="24"/>
        </w:rPr>
        <w:t xml:space="preserve"> reflect on values and influences (such as from peers, media, faith and culture) that may shape their attitudes to relationships and sex, and nurture respect for different views</w:t>
      </w:r>
    </w:p>
    <w:p w:rsidR="00E74DAE" w:rsidRPr="00E83BF3" w:rsidRDefault="00FE2CFB" w:rsidP="00200008">
      <w:pPr>
        <w:spacing w:before="240" w:after="240" w:line="360" w:lineRule="auto"/>
        <w:ind w:left="360"/>
        <w:rPr>
          <w:rFonts w:asciiTheme="majorHAnsi" w:hAnsiTheme="majorHAnsi" w:cstheme="majorHAnsi"/>
          <w:sz w:val="24"/>
          <w:szCs w:val="24"/>
        </w:rPr>
      </w:pPr>
      <w:r w:rsidRPr="00E83BF3">
        <w:rPr>
          <w:rFonts w:asciiTheme="majorHAnsi" w:hAnsiTheme="majorHAnsi" w:cstheme="majorHAnsi"/>
          <w:sz w:val="24"/>
          <w:szCs w:val="24"/>
        </w:rPr>
        <w:t xml:space="preserve">- </w:t>
      </w:r>
      <w:proofErr w:type="gramStart"/>
      <w:r w:rsidRPr="00E83BF3">
        <w:rPr>
          <w:rFonts w:asciiTheme="majorHAnsi" w:hAnsiTheme="majorHAnsi" w:cstheme="majorHAnsi"/>
          <w:sz w:val="24"/>
          <w:szCs w:val="24"/>
        </w:rPr>
        <w:t>to</w:t>
      </w:r>
      <w:proofErr w:type="gramEnd"/>
      <w:r w:rsidRPr="00E83BF3">
        <w:rPr>
          <w:rFonts w:asciiTheme="majorHAnsi" w:hAnsiTheme="majorHAnsi" w:cstheme="majorHAnsi"/>
          <w:sz w:val="24"/>
          <w:szCs w:val="24"/>
        </w:rPr>
        <w:t xml:space="preserve"> disagree without being disagreeable</w:t>
      </w:r>
    </w:p>
    <w:p w:rsidR="00E74DAE" w:rsidRPr="00E83BF3" w:rsidRDefault="00FE2CFB" w:rsidP="00200008">
      <w:pPr>
        <w:spacing w:before="240" w:after="240" w:line="360" w:lineRule="auto"/>
        <w:ind w:left="360"/>
        <w:rPr>
          <w:rFonts w:asciiTheme="majorHAnsi" w:hAnsiTheme="majorHAnsi" w:cstheme="majorHAnsi"/>
          <w:sz w:val="24"/>
          <w:szCs w:val="24"/>
        </w:rPr>
      </w:pPr>
      <w:r w:rsidRPr="00E83BF3">
        <w:rPr>
          <w:rFonts w:asciiTheme="majorHAnsi" w:hAnsiTheme="majorHAnsi" w:cstheme="majorHAnsi"/>
          <w:sz w:val="24"/>
          <w:szCs w:val="24"/>
        </w:rPr>
        <w:t xml:space="preserve">-  </w:t>
      </w:r>
      <w:proofErr w:type="gramStart"/>
      <w:r w:rsidRPr="00E83BF3">
        <w:rPr>
          <w:rFonts w:asciiTheme="majorHAnsi" w:hAnsiTheme="majorHAnsi" w:cstheme="majorHAnsi"/>
          <w:sz w:val="24"/>
          <w:szCs w:val="24"/>
        </w:rPr>
        <w:t>to</w:t>
      </w:r>
      <w:proofErr w:type="gramEnd"/>
      <w:r w:rsidRPr="00E83BF3">
        <w:rPr>
          <w:rFonts w:asciiTheme="majorHAnsi" w:hAnsiTheme="majorHAnsi" w:cstheme="majorHAnsi"/>
          <w:sz w:val="24"/>
          <w:szCs w:val="24"/>
        </w:rPr>
        <w:t xml:space="preserve"> appreciate the </w:t>
      </w:r>
      <w:r w:rsidRPr="00E83BF3">
        <w:rPr>
          <w:rFonts w:asciiTheme="majorHAnsi" w:hAnsiTheme="majorHAnsi" w:cstheme="majorHAnsi"/>
          <w:sz w:val="24"/>
          <w:szCs w:val="24"/>
        </w:rPr>
        <w:t xml:space="preserve">lived experience of other people </w:t>
      </w:r>
    </w:p>
    <w:p w:rsidR="00E74DAE" w:rsidRPr="00E83BF3" w:rsidRDefault="00FE2CFB" w:rsidP="00200008">
      <w:pPr>
        <w:numPr>
          <w:ilvl w:val="0"/>
          <w:numId w:val="5"/>
        </w:numPr>
        <w:spacing w:before="240" w:line="360" w:lineRule="auto"/>
        <w:ind w:left="360"/>
        <w:rPr>
          <w:rFonts w:asciiTheme="majorHAnsi" w:hAnsiTheme="majorHAnsi" w:cstheme="majorHAnsi"/>
          <w:sz w:val="24"/>
          <w:szCs w:val="24"/>
        </w:rPr>
      </w:pPr>
      <w:r w:rsidRPr="00E83BF3">
        <w:rPr>
          <w:rFonts w:asciiTheme="majorHAnsi" w:hAnsiTheme="majorHAnsi" w:cstheme="majorHAnsi"/>
          <w:sz w:val="24"/>
          <w:szCs w:val="24"/>
        </w:rPr>
        <w:t>understand they have a right to:</w:t>
      </w:r>
    </w:p>
    <w:p w:rsidR="00E74DAE" w:rsidRPr="00E83BF3" w:rsidRDefault="00FE2CFB" w:rsidP="00200008">
      <w:pPr>
        <w:numPr>
          <w:ilvl w:val="0"/>
          <w:numId w:val="6"/>
        </w:numPr>
        <w:spacing w:line="360" w:lineRule="auto"/>
        <w:ind w:left="720"/>
        <w:rPr>
          <w:rFonts w:asciiTheme="majorHAnsi" w:hAnsiTheme="majorHAnsi" w:cstheme="majorHAnsi"/>
          <w:sz w:val="24"/>
          <w:szCs w:val="24"/>
        </w:rPr>
      </w:pPr>
      <w:proofErr w:type="gramStart"/>
      <w:r w:rsidRPr="00E83BF3">
        <w:rPr>
          <w:rFonts w:asciiTheme="majorHAnsi" w:hAnsiTheme="majorHAnsi" w:cstheme="majorHAnsi"/>
          <w:sz w:val="24"/>
          <w:szCs w:val="24"/>
        </w:rPr>
        <w:t>express</w:t>
      </w:r>
      <w:proofErr w:type="gramEnd"/>
      <w:r w:rsidRPr="00E83BF3">
        <w:rPr>
          <w:rFonts w:asciiTheme="majorHAnsi" w:hAnsiTheme="majorHAnsi" w:cstheme="majorHAnsi"/>
          <w:sz w:val="24"/>
          <w:szCs w:val="24"/>
        </w:rPr>
        <w:t xml:space="preserve"> their opinions freely (within the ground rules agreed by the teacher/pupils).</w:t>
      </w:r>
    </w:p>
    <w:p w:rsidR="00E74DAE" w:rsidRPr="00E83BF3" w:rsidRDefault="00FE2CFB" w:rsidP="00200008">
      <w:pPr>
        <w:numPr>
          <w:ilvl w:val="0"/>
          <w:numId w:val="6"/>
        </w:numPr>
        <w:spacing w:line="360" w:lineRule="auto"/>
        <w:ind w:left="720"/>
        <w:rPr>
          <w:rFonts w:asciiTheme="majorHAnsi" w:hAnsiTheme="majorHAnsi" w:cstheme="majorHAnsi"/>
          <w:sz w:val="24"/>
          <w:szCs w:val="24"/>
        </w:rPr>
      </w:pPr>
      <w:r w:rsidRPr="00E83BF3">
        <w:rPr>
          <w:rFonts w:asciiTheme="majorHAnsi" w:hAnsiTheme="majorHAnsi" w:cstheme="majorHAnsi"/>
          <w:sz w:val="24"/>
          <w:szCs w:val="24"/>
        </w:rPr>
        <w:t>to be heard</w:t>
      </w:r>
    </w:p>
    <w:p w:rsidR="00E74DAE" w:rsidRPr="00E83BF3" w:rsidRDefault="00FE2CFB" w:rsidP="00200008">
      <w:pPr>
        <w:numPr>
          <w:ilvl w:val="0"/>
          <w:numId w:val="6"/>
        </w:numPr>
        <w:spacing w:line="360" w:lineRule="auto"/>
        <w:ind w:left="720"/>
        <w:rPr>
          <w:rFonts w:asciiTheme="majorHAnsi" w:hAnsiTheme="majorHAnsi" w:cstheme="majorHAnsi"/>
          <w:sz w:val="24"/>
          <w:szCs w:val="24"/>
        </w:rPr>
      </w:pPr>
      <w:r w:rsidRPr="00E83BF3">
        <w:rPr>
          <w:rFonts w:asciiTheme="majorHAnsi" w:hAnsiTheme="majorHAnsi" w:cstheme="majorHAnsi"/>
          <w:sz w:val="24"/>
          <w:szCs w:val="24"/>
        </w:rPr>
        <w:t>to say ‘no’ when they feel uncomfortable or know that what is being asked of them is unsafe</w:t>
      </w:r>
    </w:p>
    <w:p w:rsidR="00E74DAE" w:rsidRPr="00E83BF3" w:rsidRDefault="00FE2CFB" w:rsidP="00200008">
      <w:pPr>
        <w:numPr>
          <w:ilvl w:val="0"/>
          <w:numId w:val="4"/>
        </w:numPr>
        <w:spacing w:line="360" w:lineRule="auto"/>
        <w:ind w:left="360"/>
        <w:rPr>
          <w:rFonts w:asciiTheme="majorHAnsi" w:hAnsiTheme="majorHAnsi" w:cstheme="majorHAnsi"/>
          <w:sz w:val="24"/>
          <w:szCs w:val="24"/>
        </w:rPr>
      </w:pPr>
      <w:r w:rsidRPr="00E83BF3">
        <w:rPr>
          <w:rFonts w:asciiTheme="majorHAnsi" w:hAnsiTheme="majorHAnsi" w:cstheme="majorHAnsi"/>
          <w:sz w:val="24"/>
          <w:szCs w:val="24"/>
        </w:rPr>
        <w:t>understand they have a responsibility to:</w:t>
      </w:r>
    </w:p>
    <w:p w:rsidR="00E74DAE" w:rsidRPr="00E83BF3" w:rsidRDefault="00FE2CFB" w:rsidP="00200008">
      <w:pPr>
        <w:numPr>
          <w:ilvl w:val="0"/>
          <w:numId w:val="2"/>
        </w:numPr>
        <w:spacing w:line="360" w:lineRule="auto"/>
        <w:ind w:left="720"/>
        <w:rPr>
          <w:rFonts w:asciiTheme="majorHAnsi" w:hAnsiTheme="majorHAnsi" w:cstheme="majorHAnsi"/>
          <w:sz w:val="24"/>
          <w:szCs w:val="24"/>
        </w:rPr>
      </w:pPr>
      <w:r w:rsidRPr="00E83BF3">
        <w:rPr>
          <w:rFonts w:asciiTheme="majorHAnsi" w:hAnsiTheme="majorHAnsi" w:cstheme="majorHAnsi"/>
          <w:sz w:val="24"/>
          <w:szCs w:val="24"/>
        </w:rPr>
        <w:t>try to ensure that they treat themselves and others, at all times and in all contexts, with dignity and respect ++</w:t>
      </w:r>
    </w:p>
    <w:p w:rsidR="00E74DAE" w:rsidRPr="00E83BF3" w:rsidRDefault="00FE2CFB" w:rsidP="00200008">
      <w:pPr>
        <w:numPr>
          <w:ilvl w:val="0"/>
          <w:numId w:val="2"/>
        </w:numPr>
        <w:spacing w:line="360" w:lineRule="auto"/>
        <w:ind w:left="720"/>
        <w:rPr>
          <w:rFonts w:asciiTheme="majorHAnsi" w:hAnsiTheme="majorHAnsi" w:cstheme="majorHAnsi"/>
          <w:sz w:val="24"/>
          <w:szCs w:val="24"/>
        </w:rPr>
      </w:pPr>
      <w:r w:rsidRPr="00E83BF3">
        <w:rPr>
          <w:rFonts w:asciiTheme="majorHAnsi" w:hAnsiTheme="majorHAnsi" w:cstheme="majorHAnsi"/>
          <w:sz w:val="24"/>
          <w:szCs w:val="24"/>
        </w:rPr>
        <w:t>foster equality (including gender equality) and challenge all forms of discrimination in RSE lessons and in every-day school life</w:t>
      </w:r>
    </w:p>
    <w:p w:rsidR="00E74DAE" w:rsidRPr="00E83BF3" w:rsidRDefault="00FE2CFB" w:rsidP="00200008">
      <w:pPr>
        <w:numPr>
          <w:ilvl w:val="0"/>
          <w:numId w:val="2"/>
        </w:numPr>
        <w:spacing w:after="240" w:line="360" w:lineRule="auto"/>
        <w:ind w:left="720"/>
        <w:rPr>
          <w:rFonts w:asciiTheme="majorHAnsi" w:hAnsiTheme="majorHAnsi" w:cstheme="majorHAnsi"/>
          <w:sz w:val="24"/>
          <w:szCs w:val="24"/>
        </w:rPr>
      </w:pPr>
      <w:r w:rsidRPr="00E83BF3">
        <w:rPr>
          <w:rFonts w:asciiTheme="majorHAnsi" w:hAnsiTheme="majorHAnsi" w:cstheme="majorHAnsi"/>
          <w:sz w:val="24"/>
          <w:szCs w:val="24"/>
        </w:rPr>
        <w:lastRenderedPageBreak/>
        <w:t>Try to live well together.</w:t>
      </w:r>
    </w:p>
    <w:p w:rsidR="00E74DAE" w:rsidRPr="00E83BF3" w:rsidRDefault="00FE2CFB" w:rsidP="00E83BF3">
      <w:pPr>
        <w:spacing w:before="240" w:after="240" w:line="360" w:lineRule="auto"/>
        <w:rPr>
          <w:rFonts w:asciiTheme="majorHAnsi" w:hAnsiTheme="majorHAnsi" w:cstheme="majorHAnsi"/>
          <w:b/>
          <w:i/>
          <w:sz w:val="28"/>
          <w:szCs w:val="28"/>
          <w:u w:val="single"/>
        </w:rPr>
      </w:pPr>
      <w:r w:rsidRPr="00E83BF3">
        <w:rPr>
          <w:rFonts w:asciiTheme="majorHAnsi" w:hAnsiTheme="majorHAnsi" w:cstheme="majorHAnsi"/>
          <w:b/>
          <w:i/>
          <w:sz w:val="28"/>
          <w:szCs w:val="28"/>
          <w:u w:val="single"/>
        </w:rPr>
        <w:t>The RSE Curriculum</w:t>
      </w:r>
    </w:p>
    <w:p w:rsidR="00E74DAE" w:rsidRPr="00E83BF3" w:rsidRDefault="00E83BF3" w:rsidP="00183D74">
      <w:pPr>
        <w:spacing w:before="240" w:after="240" w:line="360" w:lineRule="auto"/>
        <w:rPr>
          <w:rFonts w:asciiTheme="majorHAnsi" w:hAnsiTheme="majorHAnsi" w:cstheme="majorHAnsi"/>
          <w:sz w:val="24"/>
          <w:szCs w:val="24"/>
          <w:u w:val="single"/>
        </w:rPr>
      </w:pPr>
      <w:r>
        <w:rPr>
          <w:rFonts w:asciiTheme="majorHAnsi" w:hAnsiTheme="majorHAnsi" w:cstheme="majorHAnsi"/>
          <w:sz w:val="24"/>
          <w:szCs w:val="24"/>
        </w:rPr>
        <w:t>The Government has set out it</w:t>
      </w:r>
      <w:r w:rsidR="00FE2CFB" w:rsidRPr="00E83BF3">
        <w:rPr>
          <w:rFonts w:asciiTheme="majorHAnsi" w:hAnsiTheme="majorHAnsi" w:cstheme="majorHAnsi"/>
          <w:sz w:val="24"/>
          <w:szCs w:val="24"/>
        </w:rPr>
        <w:t xml:space="preserve">s expectations in terms of the teaching of RSE in </w:t>
      </w:r>
      <w:r w:rsidR="00FE2CFB" w:rsidRPr="00E83BF3">
        <w:rPr>
          <w:rFonts w:asciiTheme="majorHAnsi" w:hAnsiTheme="majorHAnsi" w:cstheme="majorHAnsi"/>
          <w:sz w:val="24"/>
          <w:szCs w:val="24"/>
        </w:rPr>
        <w:t xml:space="preserve">Primary Schools. The statutory guidance can be found here: </w:t>
      </w:r>
      <w:hyperlink r:id="rId8">
        <w:r w:rsidR="00FE2CFB" w:rsidRPr="00E83BF3">
          <w:rPr>
            <w:rFonts w:asciiTheme="majorHAnsi" w:hAnsiTheme="majorHAnsi" w:cstheme="majorHAnsi"/>
            <w:sz w:val="24"/>
            <w:szCs w:val="24"/>
            <w:u w:val="single"/>
          </w:rPr>
          <w:t>https://assets.publishing.service.gov.uk/government/uploads/system/uploads/attachment_data/file/805781/Relationships_Education__Relationships_and_Sex_Education__RSE__and_Health_Education.pdf</w:t>
        </w:r>
      </w:hyperlink>
    </w:p>
    <w:p w:rsidR="00E74DAE" w:rsidRPr="00E83BF3" w:rsidRDefault="00183D74">
      <w:pPr>
        <w:spacing w:before="240" w:after="240" w:line="360" w:lineRule="auto"/>
        <w:rPr>
          <w:rFonts w:asciiTheme="majorHAnsi" w:hAnsiTheme="majorHAnsi" w:cstheme="majorHAnsi"/>
          <w:sz w:val="28"/>
          <w:szCs w:val="28"/>
        </w:rPr>
      </w:pPr>
      <w:r w:rsidRPr="00E83BF3">
        <w:rPr>
          <w:rFonts w:asciiTheme="majorHAnsi" w:hAnsiTheme="majorHAnsi" w:cstheme="majorHAnsi"/>
          <w:sz w:val="24"/>
          <w:szCs w:val="24"/>
        </w:rPr>
        <w:t xml:space="preserve">  </w:t>
      </w:r>
      <w:r w:rsidR="00F21919" w:rsidRPr="00E83BF3">
        <w:rPr>
          <w:rFonts w:asciiTheme="majorHAnsi" w:hAnsiTheme="majorHAnsi" w:cstheme="majorHAnsi"/>
          <w:sz w:val="24"/>
          <w:szCs w:val="24"/>
        </w:rPr>
        <w:t xml:space="preserve">  </w:t>
      </w:r>
    </w:p>
    <w:p w:rsidR="00E74DAE" w:rsidRPr="00E83BF3" w:rsidRDefault="00FE2CFB" w:rsidP="00183D74">
      <w:pPr>
        <w:spacing w:before="240" w:after="240" w:line="360" w:lineRule="auto"/>
        <w:rPr>
          <w:rFonts w:asciiTheme="majorHAnsi" w:hAnsiTheme="majorHAnsi" w:cstheme="majorHAnsi"/>
          <w:sz w:val="24"/>
          <w:szCs w:val="24"/>
        </w:rPr>
      </w:pPr>
      <w:r w:rsidRPr="00E83BF3">
        <w:rPr>
          <w:rFonts w:asciiTheme="majorHAnsi" w:hAnsiTheme="majorHAnsi" w:cstheme="majorHAnsi"/>
          <w:sz w:val="24"/>
          <w:szCs w:val="24"/>
        </w:rPr>
        <w:t>Our PSHE Curriculum fully satisfi</w:t>
      </w:r>
      <w:r w:rsidRPr="00E83BF3">
        <w:rPr>
          <w:rFonts w:asciiTheme="majorHAnsi" w:hAnsiTheme="majorHAnsi" w:cstheme="majorHAnsi"/>
          <w:sz w:val="24"/>
          <w:szCs w:val="24"/>
        </w:rPr>
        <w:t xml:space="preserve">es the RSE requirements set out by the Government. We have used the PSHE Association’s Toolkit to help us to formulate our </w:t>
      </w:r>
      <w:proofErr w:type="spellStart"/>
      <w:r w:rsidRPr="00E83BF3">
        <w:rPr>
          <w:rFonts w:asciiTheme="majorHAnsi" w:hAnsiTheme="majorHAnsi" w:cstheme="majorHAnsi"/>
          <w:sz w:val="24"/>
          <w:szCs w:val="24"/>
        </w:rPr>
        <w:t>Programm</w:t>
      </w:r>
      <w:r w:rsidR="00285601">
        <w:rPr>
          <w:rFonts w:asciiTheme="majorHAnsi" w:hAnsiTheme="majorHAnsi" w:cstheme="majorHAnsi"/>
          <w:sz w:val="24"/>
          <w:szCs w:val="24"/>
        </w:rPr>
        <w:t>es</w:t>
      </w:r>
      <w:proofErr w:type="spellEnd"/>
      <w:r w:rsidR="00285601">
        <w:rPr>
          <w:rFonts w:asciiTheme="majorHAnsi" w:hAnsiTheme="majorHAnsi" w:cstheme="majorHAnsi"/>
          <w:sz w:val="24"/>
          <w:szCs w:val="24"/>
        </w:rPr>
        <w:t xml:space="preserve"> of Study and Schemes of Work</w:t>
      </w:r>
      <w:r w:rsidRPr="00E83BF3">
        <w:rPr>
          <w:rFonts w:asciiTheme="majorHAnsi" w:hAnsiTheme="majorHAnsi" w:cstheme="majorHAnsi"/>
          <w:sz w:val="24"/>
          <w:szCs w:val="24"/>
        </w:rPr>
        <w:t xml:space="preserve"> (which are available to view on our website). We have adopted a spiral curriculum in order t</w:t>
      </w:r>
      <w:r w:rsidRPr="00E83BF3">
        <w:rPr>
          <w:rFonts w:asciiTheme="majorHAnsi" w:hAnsiTheme="majorHAnsi" w:cstheme="majorHAnsi"/>
          <w:sz w:val="24"/>
          <w:szCs w:val="24"/>
        </w:rPr>
        <w:t>o ensure continuity and progression.</w:t>
      </w:r>
    </w:p>
    <w:p w:rsidR="00E74DAE" w:rsidRPr="00E83BF3" w:rsidRDefault="00FE2CFB" w:rsidP="00183D74">
      <w:pPr>
        <w:spacing w:before="240" w:after="240" w:line="360" w:lineRule="auto"/>
        <w:rPr>
          <w:rFonts w:asciiTheme="majorHAnsi" w:hAnsiTheme="majorHAnsi" w:cstheme="majorHAnsi"/>
          <w:sz w:val="24"/>
          <w:szCs w:val="24"/>
        </w:rPr>
      </w:pPr>
      <w:r w:rsidRPr="00E83BF3">
        <w:rPr>
          <w:rFonts w:asciiTheme="majorHAnsi" w:hAnsiTheme="majorHAnsi" w:cstheme="majorHAnsi"/>
          <w:sz w:val="24"/>
          <w:szCs w:val="24"/>
        </w:rPr>
        <w:t xml:space="preserve">Local data and pupil/parent feedback from our PSHE theme week have been used to tailor our </w:t>
      </w:r>
      <w:proofErr w:type="spellStart"/>
      <w:r w:rsidRPr="00E83BF3">
        <w:rPr>
          <w:rFonts w:asciiTheme="majorHAnsi" w:hAnsiTheme="majorHAnsi" w:cstheme="majorHAnsi"/>
          <w:sz w:val="24"/>
          <w:szCs w:val="24"/>
        </w:rPr>
        <w:t>programmes</w:t>
      </w:r>
      <w:proofErr w:type="spellEnd"/>
      <w:r w:rsidRPr="00E83BF3">
        <w:rPr>
          <w:rFonts w:asciiTheme="majorHAnsi" w:hAnsiTheme="majorHAnsi" w:cstheme="majorHAnsi"/>
          <w:sz w:val="24"/>
          <w:szCs w:val="24"/>
        </w:rPr>
        <w:t xml:space="preserve"> of study to the children’s needs.</w:t>
      </w:r>
    </w:p>
    <w:p w:rsidR="00F21919" w:rsidRPr="00E83BF3" w:rsidRDefault="00F21919" w:rsidP="00A07BDB">
      <w:pPr>
        <w:spacing w:before="240" w:after="240" w:line="360" w:lineRule="auto"/>
        <w:rPr>
          <w:rFonts w:asciiTheme="majorHAnsi" w:hAnsiTheme="majorHAnsi" w:cstheme="majorHAnsi"/>
          <w:sz w:val="24"/>
          <w:szCs w:val="24"/>
        </w:rPr>
      </w:pPr>
      <w:r w:rsidRPr="00E83BF3">
        <w:rPr>
          <w:rFonts w:asciiTheme="majorHAnsi" w:hAnsiTheme="majorHAnsi" w:cstheme="majorHAnsi"/>
          <w:sz w:val="28"/>
          <w:szCs w:val="28"/>
        </w:rPr>
        <w:t>D</w:t>
      </w:r>
      <w:r w:rsidR="00FE2CFB" w:rsidRPr="00E83BF3">
        <w:rPr>
          <w:rFonts w:asciiTheme="majorHAnsi" w:hAnsiTheme="majorHAnsi" w:cstheme="majorHAnsi"/>
          <w:sz w:val="24"/>
          <w:szCs w:val="24"/>
        </w:rPr>
        <w:t>etails the RSE content which we plan to deliver to e</w:t>
      </w:r>
      <w:r w:rsidR="00FE2CFB" w:rsidRPr="00E83BF3">
        <w:rPr>
          <w:rFonts w:asciiTheme="majorHAnsi" w:hAnsiTheme="majorHAnsi" w:cstheme="majorHAnsi"/>
          <w:sz w:val="24"/>
          <w:szCs w:val="24"/>
        </w:rPr>
        <w:t xml:space="preserve">ach phase in the school. </w:t>
      </w:r>
      <w:r w:rsidRPr="00E83BF3">
        <w:rPr>
          <w:rFonts w:asciiTheme="majorHAnsi" w:hAnsiTheme="majorHAnsi" w:cstheme="majorHAnsi"/>
          <w:sz w:val="24"/>
          <w:szCs w:val="24"/>
        </w:rPr>
        <w:t>Some of this content</w:t>
      </w:r>
      <w:r w:rsidR="00FE2CFB" w:rsidRPr="00E83BF3">
        <w:rPr>
          <w:rFonts w:asciiTheme="majorHAnsi" w:hAnsiTheme="majorHAnsi" w:cstheme="majorHAnsi"/>
          <w:sz w:val="24"/>
          <w:szCs w:val="24"/>
        </w:rPr>
        <w:t xml:space="preserve"> will be taught through the Science Curriculum.</w:t>
      </w:r>
      <w:r w:rsidRPr="00E83BF3">
        <w:rPr>
          <w:rFonts w:asciiTheme="majorHAnsi" w:hAnsiTheme="majorHAnsi" w:cstheme="majorHAnsi"/>
          <w:sz w:val="24"/>
          <w:szCs w:val="24"/>
        </w:rPr>
        <w:t xml:space="preserve"> Please see Appendix 2</w:t>
      </w:r>
      <w:r w:rsidR="00FE2CFB" w:rsidRPr="00E83BF3">
        <w:rPr>
          <w:rFonts w:asciiTheme="majorHAnsi" w:hAnsiTheme="majorHAnsi" w:cstheme="majorHAnsi"/>
          <w:sz w:val="24"/>
          <w:szCs w:val="24"/>
        </w:rPr>
        <w:t xml:space="preserve"> </w:t>
      </w:r>
    </w:p>
    <w:p w:rsidR="00E74DAE" w:rsidRPr="00285601" w:rsidRDefault="00FE2CFB" w:rsidP="00A07BDB">
      <w:pPr>
        <w:spacing w:before="240" w:after="240" w:line="360" w:lineRule="auto"/>
        <w:rPr>
          <w:rFonts w:asciiTheme="majorHAnsi" w:hAnsiTheme="majorHAnsi" w:cstheme="majorHAnsi"/>
          <w:b/>
          <w:i/>
          <w:sz w:val="28"/>
          <w:szCs w:val="28"/>
          <w:u w:val="single"/>
        </w:rPr>
      </w:pPr>
      <w:r w:rsidRPr="00285601">
        <w:rPr>
          <w:rFonts w:asciiTheme="majorHAnsi" w:hAnsiTheme="majorHAnsi" w:cstheme="majorHAnsi"/>
          <w:b/>
          <w:i/>
          <w:sz w:val="28"/>
          <w:szCs w:val="28"/>
          <w:u w:val="single"/>
        </w:rPr>
        <w:t xml:space="preserve"> RSE Resources</w:t>
      </w:r>
    </w:p>
    <w:p w:rsidR="00E74DAE" w:rsidRPr="00E83BF3" w:rsidRDefault="00FE2CFB" w:rsidP="00A07BDB">
      <w:pPr>
        <w:spacing w:before="240" w:after="240" w:line="360" w:lineRule="auto"/>
        <w:rPr>
          <w:rFonts w:asciiTheme="majorHAnsi" w:hAnsiTheme="majorHAnsi" w:cstheme="majorHAnsi"/>
          <w:sz w:val="28"/>
          <w:szCs w:val="28"/>
        </w:rPr>
      </w:pPr>
      <w:r w:rsidRPr="00E83BF3">
        <w:rPr>
          <w:rFonts w:asciiTheme="majorHAnsi" w:hAnsiTheme="majorHAnsi" w:cstheme="majorHAnsi"/>
          <w:sz w:val="24"/>
          <w:szCs w:val="24"/>
        </w:rPr>
        <w:t xml:space="preserve">To help us with the delivery of our curriculum we intend to use resources approved by </w:t>
      </w:r>
      <w:r w:rsidRPr="00E83BF3">
        <w:rPr>
          <w:rFonts w:asciiTheme="majorHAnsi" w:hAnsiTheme="majorHAnsi" w:cstheme="majorHAnsi"/>
          <w:sz w:val="24"/>
          <w:szCs w:val="24"/>
        </w:rPr>
        <w:t>The PSHE Association. These can be accessed and viewed by clicking on the links in our PSHE Scheme of Work (published on our website). We also plan to use the CWP Teaching RSE with confidence resource, which again has been approved by the PSHE Association.</w:t>
      </w:r>
      <w:r w:rsidRPr="00E83BF3">
        <w:rPr>
          <w:rFonts w:asciiTheme="majorHAnsi" w:hAnsiTheme="majorHAnsi" w:cstheme="majorHAnsi"/>
          <w:sz w:val="24"/>
          <w:szCs w:val="24"/>
        </w:rPr>
        <w:t xml:space="preserve"> The overview for this scheme can be found in </w:t>
      </w:r>
      <w:r w:rsidRPr="00E83BF3">
        <w:rPr>
          <w:rFonts w:asciiTheme="majorHAnsi" w:hAnsiTheme="majorHAnsi" w:cstheme="majorHAnsi"/>
          <w:sz w:val="28"/>
          <w:szCs w:val="28"/>
        </w:rPr>
        <w:t>Appendix 3.</w:t>
      </w:r>
    </w:p>
    <w:p w:rsidR="00F21919" w:rsidRPr="00E83BF3" w:rsidRDefault="00F21919" w:rsidP="00F21919">
      <w:pPr>
        <w:spacing w:before="240" w:after="240" w:line="360" w:lineRule="auto"/>
        <w:rPr>
          <w:rFonts w:asciiTheme="majorHAnsi" w:hAnsiTheme="majorHAnsi" w:cstheme="majorHAnsi"/>
          <w:i/>
          <w:sz w:val="28"/>
          <w:szCs w:val="28"/>
          <w:u w:val="single"/>
        </w:rPr>
      </w:pPr>
    </w:p>
    <w:p w:rsidR="00F21919" w:rsidRPr="00E83BF3" w:rsidRDefault="00F21919" w:rsidP="00F21919">
      <w:pPr>
        <w:spacing w:before="240" w:after="240" w:line="360" w:lineRule="auto"/>
        <w:rPr>
          <w:rFonts w:asciiTheme="majorHAnsi" w:hAnsiTheme="majorHAnsi" w:cstheme="majorHAnsi"/>
          <w:i/>
          <w:sz w:val="28"/>
          <w:szCs w:val="28"/>
          <w:u w:val="single"/>
        </w:rPr>
      </w:pPr>
    </w:p>
    <w:p w:rsidR="00285601" w:rsidRDefault="00285601" w:rsidP="00F21919">
      <w:pPr>
        <w:spacing w:before="240" w:after="240" w:line="360" w:lineRule="auto"/>
        <w:rPr>
          <w:rFonts w:asciiTheme="majorHAnsi" w:hAnsiTheme="majorHAnsi" w:cstheme="majorHAnsi"/>
          <w:i/>
          <w:sz w:val="28"/>
          <w:szCs w:val="28"/>
          <w:u w:val="single"/>
        </w:rPr>
      </w:pPr>
    </w:p>
    <w:p w:rsidR="00E74DAE" w:rsidRPr="00285601" w:rsidRDefault="00FE2CFB" w:rsidP="00F21919">
      <w:pPr>
        <w:spacing w:before="240" w:after="240" w:line="360" w:lineRule="auto"/>
        <w:rPr>
          <w:rFonts w:asciiTheme="majorHAnsi" w:hAnsiTheme="majorHAnsi" w:cstheme="majorHAnsi"/>
          <w:b/>
          <w:i/>
          <w:sz w:val="28"/>
          <w:szCs w:val="28"/>
          <w:u w:val="single"/>
        </w:rPr>
      </w:pPr>
      <w:r w:rsidRPr="00285601">
        <w:rPr>
          <w:rFonts w:asciiTheme="majorHAnsi" w:hAnsiTheme="majorHAnsi" w:cstheme="majorHAnsi"/>
          <w:b/>
          <w:i/>
          <w:sz w:val="28"/>
          <w:szCs w:val="28"/>
          <w:u w:val="single"/>
        </w:rPr>
        <w:t>How will RSE be taught in our school?</w:t>
      </w:r>
    </w:p>
    <w:p w:rsidR="00E74DAE" w:rsidRPr="00E83BF3" w:rsidRDefault="00FE2CFB" w:rsidP="00A07BDB">
      <w:pPr>
        <w:spacing w:before="240" w:after="240" w:line="360" w:lineRule="auto"/>
        <w:rPr>
          <w:rFonts w:asciiTheme="majorHAnsi" w:hAnsiTheme="majorHAnsi" w:cstheme="majorHAnsi"/>
          <w:sz w:val="24"/>
          <w:szCs w:val="24"/>
        </w:rPr>
      </w:pPr>
      <w:r w:rsidRPr="00E83BF3">
        <w:rPr>
          <w:rFonts w:asciiTheme="majorHAnsi" w:hAnsiTheme="majorHAnsi" w:cstheme="majorHAnsi"/>
          <w:sz w:val="24"/>
          <w:szCs w:val="24"/>
        </w:rPr>
        <w:t xml:space="preserve">RSE will be delivered professionally and as an identifiable part of PSHE. It will be led, resourced and reported to parents in the same way as any other subject. There will be a planned </w:t>
      </w:r>
      <w:proofErr w:type="spellStart"/>
      <w:r w:rsidRPr="00E83BF3">
        <w:rPr>
          <w:rFonts w:asciiTheme="majorHAnsi" w:hAnsiTheme="majorHAnsi" w:cstheme="majorHAnsi"/>
          <w:sz w:val="24"/>
          <w:szCs w:val="24"/>
        </w:rPr>
        <w:t>programme</w:t>
      </w:r>
      <w:proofErr w:type="spellEnd"/>
      <w:r w:rsidRPr="00E83BF3">
        <w:rPr>
          <w:rFonts w:asciiTheme="majorHAnsi" w:hAnsiTheme="majorHAnsi" w:cstheme="majorHAnsi"/>
          <w:sz w:val="24"/>
          <w:szCs w:val="24"/>
        </w:rPr>
        <w:t xml:space="preserve"> (see above) delivered in a carefully sequenced way.</w:t>
      </w:r>
    </w:p>
    <w:p w:rsidR="00E74DAE" w:rsidRPr="00E83BF3" w:rsidRDefault="00FE2CFB" w:rsidP="00A07BDB">
      <w:pPr>
        <w:spacing w:before="240" w:after="240" w:line="360" w:lineRule="auto"/>
        <w:rPr>
          <w:rFonts w:asciiTheme="majorHAnsi" w:hAnsiTheme="majorHAnsi" w:cstheme="majorHAnsi"/>
          <w:sz w:val="24"/>
          <w:szCs w:val="24"/>
        </w:rPr>
      </w:pPr>
      <w:r w:rsidRPr="00E83BF3">
        <w:rPr>
          <w:rFonts w:asciiTheme="majorHAnsi" w:hAnsiTheme="majorHAnsi" w:cstheme="majorHAnsi"/>
          <w:sz w:val="24"/>
          <w:szCs w:val="24"/>
        </w:rPr>
        <w:t xml:space="preserve">Our RSE </w:t>
      </w:r>
      <w:r w:rsidRPr="00E83BF3">
        <w:rPr>
          <w:rFonts w:asciiTheme="majorHAnsi" w:hAnsiTheme="majorHAnsi" w:cstheme="majorHAnsi"/>
          <w:sz w:val="24"/>
          <w:szCs w:val="24"/>
        </w:rPr>
        <w:t xml:space="preserve">Curriculum will promote safe, equal, caring and enjoyable relationships and will provide opportunities for discussion </w:t>
      </w:r>
      <w:proofErr w:type="gramStart"/>
      <w:r w:rsidRPr="00E83BF3">
        <w:rPr>
          <w:rFonts w:asciiTheme="majorHAnsi" w:hAnsiTheme="majorHAnsi" w:cstheme="majorHAnsi"/>
          <w:sz w:val="24"/>
          <w:szCs w:val="24"/>
        </w:rPr>
        <w:t>about  real</w:t>
      </w:r>
      <w:proofErr w:type="gramEnd"/>
      <w:r w:rsidRPr="00E83BF3">
        <w:rPr>
          <w:rFonts w:asciiTheme="majorHAnsi" w:hAnsiTheme="majorHAnsi" w:cstheme="majorHAnsi"/>
          <w:sz w:val="24"/>
          <w:szCs w:val="24"/>
        </w:rPr>
        <w:t xml:space="preserve">-life issues (appropriate to the age and stage of pupils), including friendships, families, consent, </w:t>
      </w:r>
      <w:r w:rsidRPr="00E83BF3">
        <w:rPr>
          <w:rFonts w:asciiTheme="majorHAnsi" w:hAnsiTheme="majorHAnsi" w:cstheme="majorHAnsi"/>
          <w:sz w:val="24"/>
          <w:szCs w:val="24"/>
        </w:rPr>
        <w:t>exploitation</w:t>
      </w:r>
      <w:r w:rsidRPr="00E83BF3">
        <w:rPr>
          <w:rFonts w:asciiTheme="majorHAnsi" w:hAnsiTheme="majorHAnsi" w:cstheme="majorHAnsi"/>
          <w:sz w:val="24"/>
          <w:szCs w:val="24"/>
        </w:rPr>
        <w:t xml:space="preserve"> and safe rela</w:t>
      </w:r>
      <w:r w:rsidRPr="00E83BF3">
        <w:rPr>
          <w:rFonts w:asciiTheme="majorHAnsi" w:hAnsiTheme="majorHAnsi" w:cstheme="majorHAnsi"/>
          <w:sz w:val="24"/>
          <w:szCs w:val="24"/>
        </w:rPr>
        <w:t xml:space="preserve">tionships online. </w:t>
      </w:r>
    </w:p>
    <w:p w:rsidR="00E74DAE" w:rsidRPr="00E83BF3" w:rsidRDefault="00FE2CFB" w:rsidP="00A07BDB">
      <w:pPr>
        <w:spacing w:before="240" w:after="240" w:line="360" w:lineRule="auto"/>
        <w:rPr>
          <w:rFonts w:asciiTheme="majorHAnsi" w:hAnsiTheme="majorHAnsi" w:cstheme="majorHAnsi"/>
          <w:sz w:val="24"/>
          <w:szCs w:val="24"/>
        </w:rPr>
      </w:pPr>
      <w:r w:rsidRPr="00E83BF3">
        <w:rPr>
          <w:rFonts w:asciiTheme="majorHAnsi" w:hAnsiTheme="majorHAnsi" w:cstheme="majorHAnsi"/>
          <w:sz w:val="24"/>
          <w:szCs w:val="24"/>
        </w:rPr>
        <w:t xml:space="preserve">RSE will be delivered in a way that affords dignity and shows respect to all who make up our diverse community. It will not discriminate against any of the protected characteristics in the Equality Act and will be sensitive to the faith </w:t>
      </w:r>
      <w:r w:rsidRPr="00E83BF3">
        <w:rPr>
          <w:rFonts w:asciiTheme="majorHAnsi" w:hAnsiTheme="majorHAnsi" w:cstheme="majorHAnsi"/>
          <w:sz w:val="24"/>
          <w:szCs w:val="24"/>
        </w:rPr>
        <w:t>and beliefs of those in the wider school community. RSE teaching will seek to explain fairly the tenets and varying interpretations of religious communities on matters of sex and relationships and teach these viewpoints with respect. It will value the impo</w:t>
      </w:r>
      <w:r w:rsidRPr="00E83BF3">
        <w:rPr>
          <w:rFonts w:asciiTheme="majorHAnsi" w:hAnsiTheme="majorHAnsi" w:cstheme="majorHAnsi"/>
          <w:sz w:val="24"/>
          <w:szCs w:val="24"/>
        </w:rPr>
        <w:t>rtance of faithfulness as the underpinning and backdrop for relationships. It will encourage pupils to develop the skills needed to disagree without being disagreeable, to appreciate the lived experience of other people and to live well together.</w:t>
      </w:r>
    </w:p>
    <w:p w:rsidR="00E74DAE" w:rsidRPr="00E83BF3" w:rsidRDefault="00FE2CFB" w:rsidP="00A07BDB">
      <w:pPr>
        <w:spacing w:before="240" w:after="240" w:line="360" w:lineRule="auto"/>
        <w:rPr>
          <w:rFonts w:asciiTheme="majorHAnsi" w:hAnsiTheme="majorHAnsi" w:cstheme="majorHAnsi"/>
          <w:sz w:val="24"/>
          <w:szCs w:val="24"/>
        </w:rPr>
      </w:pPr>
      <w:r w:rsidRPr="00E83BF3">
        <w:rPr>
          <w:rFonts w:asciiTheme="majorHAnsi" w:hAnsiTheme="majorHAnsi" w:cstheme="majorHAnsi"/>
          <w:sz w:val="24"/>
          <w:szCs w:val="24"/>
        </w:rPr>
        <w:t xml:space="preserve">RSE will </w:t>
      </w:r>
      <w:r w:rsidRPr="00E83BF3">
        <w:rPr>
          <w:rFonts w:asciiTheme="majorHAnsi" w:hAnsiTheme="majorHAnsi" w:cstheme="majorHAnsi"/>
          <w:sz w:val="24"/>
          <w:szCs w:val="24"/>
        </w:rPr>
        <w:t>seek to build resilience in our pupils to help them form healthy relationships, to keep themselves safe and resist the harmful influence of the excesses of media in all its forms.</w:t>
      </w:r>
    </w:p>
    <w:p w:rsidR="00E74DAE" w:rsidRPr="00E83BF3" w:rsidRDefault="00FE2CFB" w:rsidP="00A07BDB">
      <w:pPr>
        <w:spacing w:before="240" w:after="240" w:line="360" w:lineRule="auto"/>
        <w:rPr>
          <w:rFonts w:asciiTheme="majorHAnsi" w:hAnsiTheme="majorHAnsi" w:cstheme="majorHAnsi"/>
          <w:sz w:val="24"/>
          <w:szCs w:val="24"/>
        </w:rPr>
      </w:pPr>
      <w:r w:rsidRPr="00E83BF3">
        <w:rPr>
          <w:rFonts w:asciiTheme="majorHAnsi" w:hAnsiTheme="majorHAnsi" w:cstheme="majorHAnsi"/>
          <w:sz w:val="24"/>
          <w:szCs w:val="24"/>
        </w:rPr>
        <w:t>RSE will promote healthy resilient relationships set in the context of chara</w:t>
      </w:r>
      <w:r w:rsidRPr="00E83BF3">
        <w:rPr>
          <w:rFonts w:asciiTheme="majorHAnsi" w:hAnsiTheme="majorHAnsi" w:cstheme="majorHAnsi"/>
          <w:sz w:val="24"/>
          <w:szCs w:val="24"/>
        </w:rPr>
        <w:t xml:space="preserve">cter and virtue development that sits within the schools Christian Vision and Values. (Our school values are: truthfulness, courage, friendship, forgiveness, thankfulness and responsibility). </w:t>
      </w:r>
    </w:p>
    <w:p w:rsidR="00E74DAE" w:rsidRPr="00E83BF3" w:rsidRDefault="00FE2CFB" w:rsidP="00A07BDB">
      <w:pPr>
        <w:spacing w:before="240" w:after="240" w:line="360" w:lineRule="auto"/>
        <w:rPr>
          <w:rFonts w:asciiTheme="majorHAnsi" w:hAnsiTheme="majorHAnsi" w:cstheme="majorHAnsi"/>
          <w:sz w:val="24"/>
          <w:szCs w:val="24"/>
        </w:rPr>
      </w:pPr>
      <w:r w:rsidRPr="00E83BF3">
        <w:rPr>
          <w:rFonts w:asciiTheme="majorHAnsi" w:hAnsiTheme="majorHAnsi" w:cstheme="majorHAnsi"/>
          <w:sz w:val="24"/>
          <w:szCs w:val="24"/>
        </w:rPr>
        <w:t xml:space="preserve">Our RSE </w:t>
      </w:r>
      <w:proofErr w:type="spellStart"/>
      <w:r w:rsidRPr="00E83BF3">
        <w:rPr>
          <w:rFonts w:asciiTheme="majorHAnsi" w:hAnsiTheme="majorHAnsi" w:cstheme="majorHAnsi"/>
          <w:sz w:val="24"/>
          <w:szCs w:val="24"/>
        </w:rPr>
        <w:t>programme</w:t>
      </w:r>
      <w:proofErr w:type="spellEnd"/>
      <w:r w:rsidRPr="00E83BF3">
        <w:rPr>
          <w:rFonts w:asciiTheme="majorHAnsi" w:hAnsiTheme="majorHAnsi" w:cstheme="majorHAnsi"/>
          <w:sz w:val="24"/>
          <w:szCs w:val="24"/>
        </w:rPr>
        <w:t xml:space="preserve"> will be taught through a range of teaching me</w:t>
      </w:r>
      <w:r w:rsidRPr="00E83BF3">
        <w:rPr>
          <w:rFonts w:asciiTheme="majorHAnsi" w:hAnsiTheme="majorHAnsi" w:cstheme="majorHAnsi"/>
          <w:sz w:val="24"/>
          <w:szCs w:val="24"/>
        </w:rPr>
        <w:t>thods and interactive activities using a range of high quality resources (see above). These will be regularly reviewed.</w:t>
      </w:r>
    </w:p>
    <w:p w:rsidR="00E74DAE" w:rsidRPr="00E83BF3" w:rsidRDefault="00FE2CFB" w:rsidP="00A07BDB">
      <w:pPr>
        <w:spacing w:before="240" w:after="240" w:line="360" w:lineRule="auto"/>
        <w:rPr>
          <w:rFonts w:asciiTheme="majorHAnsi" w:hAnsiTheme="majorHAnsi" w:cstheme="majorHAnsi"/>
          <w:sz w:val="24"/>
          <w:szCs w:val="24"/>
        </w:rPr>
      </w:pPr>
      <w:r w:rsidRPr="00E83BF3">
        <w:rPr>
          <w:rFonts w:asciiTheme="majorHAnsi" w:hAnsiTheme="majorHAnsi" w:cstheme="majorHAnsi"/>
          <w:sz w:val="24"/>
          <w:szCs w:val="24"/>
        </w:rPr>
        <w:t xml:space="preserve">Teachers will aim to deliver lessons where pupils feel safe and will encourage participation by using a variety of teaching approaches, </w:t>
      </w:r>
      <w:r w:rsidRPr="00E83BF3">
        <w:rPr>
          <w:rFonts w:asciiTheme="majorHAnsi" w:hAnsiTheme="majorHAnsi" w:cstheme="majorHAnsi"/>
          <w:sz w:val="24"/>
          <w:szCs w:val="24"/>
        </w:rPr>
        <w:t>with opportunities to develop critical thinking and relationship skills.</w:t>
      </w:r>
    </w:p>
    <w:p w:rsidR="00E74DAE" w:rsidRPr="00E83BF3" w:rsidRDefault="00FE2CFB" w:rsidP="00A07BDB">
      <w:pPr>
        <w:spacing w:before="240" w:after="240" w:line="360" w:lineRule="auto"/>
        <w:rPr>
          <w:rFonts w:asciiTheme="majorHAnsi" w:hAnsiTheme="majorHAnsi" w:cstheme="majorHAnsi"/>
          <w:sz w:val="24"/>
          <w:szCs w:val="24"/>
        </w:rPr>
      </w:pPr>
      <w:r w:rsidRPr="00E83BF3">
        <w:rPr>
          <w:rFonts w:asciiTheme="majorHAnsi" w:hAnsiTheme="majorHAnsi" w:cstheme="majorHAnsi"/>
          <w:sz w:val="24"/>
          <w:szCs w:val="24"/>
        </w:rPr>
        <w:lastRenderedPageBreak/>
        <w:t>Pupils will be encouraged to reflect and review their learning in RSE lessons.</w:t>
      </w:r>
    </w:p>
    <w:p w:rsidR="00E74DAE" w:rsidRPr="00E83BF3" w:rsidRDefault="00FE2CFB" w:rsidP="00A07BDB">
      <w:pPr>
        <w:spacing w:before="240" w:after="240" w:line="360" w:lineRule="auto"/>
        <w:rPr>
          <w:rFonts w:asciiTheme="majorHAnsi" w:hAnsiTheme="majorHAnsi" w:cstheme="majorHAnsi"/>
          <w:sz w:val="24"/>
          <w:szCs w:val="24"/>
        </w:rPr>
      </w:pPr>
      <w:r w:rsidRPr="00E83BF3">
        <w:rPr>
          <w:rFonts w:asciiTheme="majorHAnsi" w:hAnsiTheme="majorHAnsi" w:cstheme="majorHAnsi"/>
          <w:sz w:val="24"/>
          <w:szCs w:val="24"/>
        </w:rPr>
        <w:t xml:space="preserve">Staff will encourage children to foster </w:t>
      </w:r>
      <w:proofErr w:type="gramStart"/>
      <w:r w:rsidRPr="00E83BF3">
        <w:rPr>
          <w:rFonts w:asciiTheme="majorHAnsi" w:hAnsiTheme="majorHAnsi" w:cstheme="majorHAnsi"/>
          <w:sz w:val="24"/>
          <w:szCs w:val="24"/>
        </w:rPr>
        <w:t>equality  (</w:t>
      </w:r>
      <w:proofErr w:type="gramEnd"/>
      <w:r w:rsidRPr="00E83BF3">
        <w:rPr>
          <w:rFonts w:asciiTheme="majorHAnsi" w:hAnsiTheme="majorHAnsi" w:cstheme="majorHAnsi"/>
          <w:sz w:val="24"/>
          <w:szCs w:val="24"/>
        </w:rPr>
        <w:t>including gender equality) and challenge all forms of</w:t>
      </w:r>
      <w:r w:rsidRPr="00E83BF3">
        <w:rPr>
          <w:rFonts w:asciiTheme="majorHAnsi" w:hAnsiTheme="majorHAnsi" w:cstheme="majorHAnsi"/>
          <w:sz w:val="24"/>
          <w:szCs w:val="24"/>
        </w:rPr>
        <w:t xml:space="preserve"> discrimination in RSE lessons and in every-day school life</w:t>
      </w:r>
    </w:p>
    <w:p w:rsidR="00E74DAE" w:rsidRPr="00E83BF3" w:rsidRDefault="00FE2CFB" w:rsidP="00A07BDB">
      <w:pPr>
        <w:spacing w:before="240" w:after="240" w:line="360" w:lineRule="auto"/>
        <w:rPr>
          <w:rFonts w:asciiTheme="majorHAnsi" w:hAnsiTheme="majorHAnsi" w:cstheme="majorHAnsi"/>
          <w:sz w:val="24"/>
          <w:szCs w:val="24"/>
        </w:rPr>
      </w:pPr>
      <w:r w:rsidRPr="00E83BF3">
        <w:rPr>
          <w:rFonts w:asciiTheme="majorHAnsi" w:hAnsiTheme="majorHAnsi" w:cstheme="majorHAnsi"/>
          <w:sz w:val="24"/>
          <w:szCs w:val="24"/>
        </w:rPr>
        <w:t>Learning about Relationships and Sex Education in PSHE education lessons will link to/complement learning in other Curriculum areas such Science, Computing, RE , PE and History.</w:t>
      </w:r>
    </w:p>
    <w:p w:rsidR="00E74DAE" w:rsidRPr="00285601" w:rsidRDefault="00FE2CFB" w:rsidP="00A07BDB">
      <w:pPr>
        <w:spacing w:before="240" w:after="240" w:line="360" w:lineRule="auto"/>
        <w:rPr>
          <w:rFonts w:asciiTheme="majorHAnsi" w:hAnsiTheme="majorHAnsi" w:cstheme="majorHAnsi"/>
          <w:b/>
          <w:i/>
          <w:sz w:val="28"/>
          <w:szCs w:val="28"/>
          <w:u w:val="single"/>
        </w:rPr>
      </w:pPr>
      <w:r w:rsidRPr="00285601">
        <w:rPr>
          <w:rFonts w:asciiTheme="majorHAnsi" w:hAnsiTheme="majorHAnsi" w:cstheme="majorHAnsi"/>
          <w:b/>
          <w:i/>
          <w:sz w:val="28"/>
          <w:szCs w:val="28"/>
          <w:u w:val="single"/>
        </w:rPr>
        <w:t>Safe Practice</w:t>
      </w:r>
    </w:p>
    <w:p w:rsidR="00E74DAE" w:rsidRPr="00E83BF3" w:rsidRDefault="00A07BDB">
      <w:pPr>
        <w:spacing w:before="240" w:after="240" w:line="360" w:lineRule="auto"/>
        <w:rPr>
          <w:rFonts w:asciiTheme="majorHAnsi" w:hAnsiTheme="majorHAnsi" w:cstheme="majorHAnsi"/>
          <w:sz w:val="24"/>
          <w:szCs w:val="24"/>
        </w:rPr>
      </w:pPr>
      <w:r w:rsidRPr="00E83BF3">
        <w:rPr>
          <w:rFonts w:asciiTheme="majorHAnsi" w:hAnsiTheme="majorHAnsi" w:cstheme="majorHAnsi"/>
          <w:sz w:val="24"/>
          <w:szCs w:val="24"/>
        </w:rPr>
        <w:t xml:space="preserve">Our </w:t>
      </w:r>
      <w:r w:rsidR="00285601">
        <w:rPr>
          <w:rFonts w:asciiTheme="majorHAnsi" w:hAnsiTheme="majorHAnsi" w:cstheme="majorHAnsi"/>
          <w:sz w:val="24"/>
          <w:szCs w:val="24"/>
        </w:rPr>
        <w:t xml:space="preserve">staff will be </w:t>
      </w:r>
      <w:r w:rsidR="00FE2CFB" w:rsidRPr="00E83BF3">
        <w:rPr>
          <w:rFonts w:asciiTheme="majorHAnsi" w:hAnsiTheme="majorHAnsi" w:cstheme="majorHAnsi"/>
          <w:sz w:val="24"/>
          <w:szCs w:val="24"/>
        </w:rPr>
        <w:t xml:space="preserve">regularly trained in RSE and PSHE (with expert visitors invited in to enhance and supplement the </w:t>
      </w:r>
      <w:proofErr w:type="spellStart"/>
      <w:r w:rsidR="00FE2CFB" w:rsidRPr="00E83BF3">
        <w:rPr>
          <w:rFonts w:asciiTheme="majorHAnsi" w:hAnsiTheme="majorHAnsi" w:cstheme="majorHAnsi"/>
          <w:sz w:val="24"/>
          <w:szCs w:val="24"/>
        </w:rPr>
        <w:t>programme</w:t>
      </w:r>
      <w:proofErr w:type="spellEnd"/>
      <w:r w:rsidR="00FE2CFB" w:rsidRPr="00E83BF3">
        <w:rPr>
          <w:rFonts w:asciiTheme="majorHAnsi" w:hAnsiTheme="majorHAnsi" w:cstheme="majorHAnsi"/>
          <w:sz w:val="24"/>
          <w:szCs w:val="24"/>
        </w:rPr>
        <w:t xml:space="preserve"> where appropriate). Teachers will have regular opportunities to identify and request their training needs. This will form part of</w:t>
      </w:r>
      <w:r w:rsidR="00FE2CFB" w:rsidRPr="00E83BF3">
        <w:rPr>
          <w:rFonts w:asciiTheme="majorHAnsi" w:hAnsiTheme="majorHAnsi" w:cstheme="majorHAnsi"/>
          <w:sz w:val="24"/>
          <w:szCs w:val="24"/>
        </w:rPr>
        <w:t xml:space="preserve"> the Performance Management cycle.</w:t>
      </w:r>
    </w:p>
    <w:p w:rsidR="00E74DAE" w:rsidRPr="00E83BF3" w:rsidRDefault="00FE2CFB">
      <w:pPr>
        <w:spacing w:before="240" w:after="240" w:line="360" w:lineRule="auto"/>
        <w:rPr>
          <w:rFonts w:asciiTheme="majorHAnsi" w:hAnsiTheme="majorHAnsi" w:cstheme="majorHAnsi"/>
          <w:sz w:val="24"/>
          <w:szCs w:val="24"/>
        </w:rPr>
      </w:pPr>
      <w:r w:rsidRPr="00E83BF3">
        <w:rPr>
          <w:rFonts w:asciiTheme="majorHAnsi" w:hAnsiTheme="majorHAnsi" w:cstheme="majorHAnsi"/>
          <w:sz w:val="24"/>
          <w:szCs w:val="24"/>
        </w:rPr>
        <w:t>It is likely that sensitive issues will arise in discussions. Where a member of staff is in doubt as to how to answer a question raised by a pupil, they will advise the pupil/class that they will need to seek guidance fro</w:t>
      </w:r>
      <w:r w:rsidRPr="00E83BF3">
        <w:rPr>
          <w:rFonts w:asciiTheme="majorHAnsi" w:hAnsiTheme="majorHAnsi" w:cstheme="majorHAnsi"/>
          <w:sz w:val="24"/>
          <w:szCs w:val="24"/>
        </w:rPr>
        <w:t>m the PSHE Coordinator/Head Teacher before answering.</w:t>
      </w:r>
    </w:p>
    <w:p w:rsidR="00E74DAE" w:rsidRPr="00E83BF3" w:rsidRDefault="00FE2CFB">
      <w:pPr>
        <w:spacing w:before="240" w:after="240" w:line="360" w:lineRule="auto"/>
        <w:rPr>
          <w:rFonts w:asciiTheme="majorHAnsi" w:hAnsiTheme="majorHAnsi" w:cstheme="majorHAnsi"/>
          <w:sz w:val="24"/>
          <w:szCs w:val="24"/>
        </w:rPr>
      </w:pPr>
      <w:r w:rsidRPr="00E83BF3">
        <w:rPr>
          <w:rFonts w:asciiTheme="majorHAnsi" w:hAnsiTheme="majorHAnsi" w:cstheme="majorHAnsi"/>
          <w:sz w:val="24"/>
          <w:szCs w:val="24"/>
        </w:rPr>
        <w:t>Teachers are aware that effective RSE, which develops children's understanding of what is and what is not appropriate in a relationship, can lead to a disclosure of a child protection issue. In this eve</w:t>
      </w:r>
      <w:r w:rsidRPr="00E83BF3">
        <w:rPr>
          <w:rFonts w:asciiTheme="majorHAnsi" w:hAnsiTheme="majorHAnsi" w:cstheme="majorHAnsi"/>
          <w:sz w:val="24"/>
          <w:szCs w:val="24"/>
        </w:rPr>
        <w:t>nt, staff will follow the guidelines set out in our Safeguarding Policy.</w:t>
      </w:r>
    </w:p>
    <w:p w:rsidR="00E74DAE" w:rsidRPr="00E83BF3" w:rsidRDefault="00FE2CFB">
      <w:pPr>
        <w:spacing w:before="240" w:after="240" w:line="360" w:lineRule="auto"/>
        <w:rPr>
          <w:rFonts w:asciiTheme="majorHAnsi" w:hAnsiTheme="majorHAnsi" w:cstheme="majorHAnsi"/>
          <w:sz w:val="24"/>
          <w:szCs w:val="24"/>
        </w:rPr>
      </w:pPr>
      <w:r w:rsidRPr="00E83BF3">
        <w:rPr>
          <w:rFonts w:asciiTheme="majorHAnsi" w:hAnsiTheme="majorHAnsi" w:cstheme="majorHAnsi"/>
          <w:sz w:val="24"/>
          <w:szCs w:val="24"/>
        </w:rPr>
        <w:t xml:space="preserve">Pupils will be able to raise questions anonymously by ‘posting’ them in </w:t>
      </w:r>
      <w:proofErr w:type="gramStart"/>
      <w:r w:rsidRPr="00E83BF3">
        <w:rPr>
          <w:rFonts w:asciiTheme="majorHAnsi" w:hAnsiTheme="majorHAnsi" w:cstheme="majorHAnsi"/>
          <w:sz w:val="24"/>
          <w:szCs w:val="24"/>
        </w:rPr>
        <w:t>the  class</w:t>
      </w:r>
      <w:proofErr w:type="gramEnd"/>
      <w:r w:rsidRPr="00E83BF3">
        <w:rPr>
          <w:rFonts w:asciiTheme="majorHAnsi" w:hAnsiTheme="majorHAnsi" w:cstheme="majorHAnsi"/>
          <w:sz w:val="24"/>
          <w:szCs w:val="24"/>
        </w:rPr>
        <w:t xml:space="preserve"> Question  Box (Ask it in a Basket).</w:t>
      </w:r>
    </w:p>
    <w:p w:rsidR="00E74DAE" w:rsidRPr="00E83BF3" w:rsidRDefault="00FE2CFB">
      <w:pPr>
        <w:spacing w:before="240" w:after="240" w:line="360" w:lineRule="auto"/>
        <w:rPr>
          <w:rFonts w:asciiTheme="majorHAnsi" w:hAnsiTheme="majorHAnsi" w:cstheme="majorHAnsi"/>
          <w:sz w:val="24"/>
          <w:szCs w:val="24"/>
        </w:rPr>
      </w:pPr>
      <w:r w:rsidRPr="00E83BF3">
        <w:rPr>
          <w:rFonts w:asciiTheme="majorHAnsi" w:hAnsiTheme="majorHAnsi" w:cstheme="majorHAnsi"/>
          <w:sz w:val="24"/>
          <w:szCs w:val="24"/>
        </w:rPr>
        <w:t>All staff teaching RSE will be supported by the PSHE Coordinator</w:t>
      </w:r>
      <w:r w:rsidRPr="00E83BF3">
        <w:rPr>
          <w:rFonts w:asciiTheme="majorHAnsi" w:hAnsiTheme="majorHAnsi" w:cstheme="majorHAnsi"/>
          <w:sz w:val="24"/>
          <w:szCs w:val="24"/>
        </w:rPr>
        <w:t>/</w:t>
      </w:r>
      <w:r w:rsidR="00E83BF3" w:rsidRPr="00E83BF3">
        <w:rPr>
          <w:rFonts w:asciiTheme="majorHAnsi" w:hAnsiTheme="majorHAnsi" w:cstheme="majorHAnsi"/>
          <w:sz w:val="24"/>
          <w:szCs w:val="24"/>
        </w:rPr>
        <w:t>Head Teacher</w:t>
      </w:r>
      <w:r w:rsidRPr="00E83BF3">
        <w:rPr>
          <w:rFonts w:asciiTheme="majorHAnsi" w:hAnsiTheme="majorHAnsi" w:cstheme="majorHAnsi"/>
          <w:sz w:val="24"/>
          <w:szCs w:val="24"/>
        </w:rPr>
        <w:t>.</w:t>
      </w:r>
    </w:p>
    <w:p w:rsidR="00E74DAE" w:rsidRPr="00E83BF3" w:rsidRDefault="00FE2CFB">
      <w:pPr>
        <w:spacing w:before="240" w:after="240" w:line="360" w:lineRule="auto"/>
        <w:rPr>
          <w:rFonts w:asciiTheme="majorHAnsi" w:hAnsiTheme="majorHAnsi" w:cstheme="majorHAnsi"/>
          <w:sz w:val="24"/>
          <w:szCs w:val="24"/>
        </w:rPr>
      </w:pPr>
      <w:r w:rsidRPr="00E83BF3">
        <w:rPr>
          <w:rFonts w:asciiTheme="majorHAnsi" w:hAnsiTheme="majorHAnsi" w:cstheme="majorHAnsi"/>
          <w:sz w:val="24"/>
          <w:szCs w:val="24"/>
        </w:rPr>
        <w:t>Visitors/external agencies which support the delivery of RSE will be required to provide detailed plans of the content they intend to cover. They will also be required to share any resources they plan to use, prior to their visit.</w:t>
      </w:r>
    </w:p>
    <w:p w:rsidR="00E74DAE" w:rsidRPr="00E83BF3" w:rsidRDefault="00FE2CFB">
      <w:pPr>
        <w:spacing w:before="240" w:after="240" w:line="360" w:lineRule="auto"/>
        <w:rPr>
          <w:rFonts w:asciiTheme="majorHAnsi" w:hAnsiTheme="majorHAnsi" w:cstheme="majorHAnsi"/>
          <w:sz w:val="24"/>
          <w:szCs w:val="24"/>
        </w:rPr>
      </w:pPr>
      <w:r w:rsidRPr="00E83BF3">
        <w:rPr>
          <w:rFonts w:asciiTheme="majorHAnsi" w:hAnsiTheme="majorHAnsi" w:cstheme="majorHAnsi"/>
          <w:sz w:val="24"/>
          <w:szCs w:val="24"/>
        </w:rPr>
        <w:t>The PSHE Co</w:t>
      </w:r>
      <w:r w:rsidRPr="00E83BF3">
        <w:rPr>
          <w:rFonts w:asciiTheme="majorHAnsi" w:hAnsiTheme="majorHAnsi" w:cstheme="majorHAnsi"/>
          <w:sz w:val="24"/>
          <w:szCs w:val="24"/>
        </w:rPr>
        <w:t>ordinator/</w:t>
      </w:r>
      <w:r w:rsidR="00E83BF3" w:rsidRPr="00E83BF3">
        <w:rPr>
          <w:rFonts w:asciiTheme="majorHAnsi" w:hAnsiTheme="majorHAnsi" w:cstheme="majorHAnsi"/>
          <w:sz w:val="24"/>
          <w:szCs w:val="24"/>
        </w:rPr>
        <w:t>Head Teacher</w:t>
      </w:r>
      <w:r w:rsidRPr="00E83BF3">
        <w:rPr>
          <w:rFonts w:asciiTheme="majorHAnsi" w:hAnsiTheme="majorHAnsi" w:cstheme="majorHAnsi"/>
          <w:sz w:val="24"/>
          <w:szCs w:val="24"/>
        </w:rPr>
        <w:t xml:space="preserve"> should be informed by teachers if they intend to invite visitor/external agencies into school to support their delivery of RSE.</w:t>
      </w:r>
    </w:p>
    <w:p w:rsidR="00E74DAE" w:rsidRPr="00E83BF3" w:rsidRDefault="00E74DAE">
      <w:pPr>
        <w:spacing w:before="240" w:after="240" w:line="360" w:lineRule="auto"/>
        <w:ind w:left="720"/>
        <w:rPr>
          <w:rFonts w:asciiTheme="majorHAnsi" w:hAnsiTheme="majorHAnsi" w:cstheme="majorHAnsi"/>
          <w:sz w:val="24"/>
          <w:szCs w:val="24"/>
        </w:rPr>
      </w:pPr>
    </w:p>
    <w:p w:rsidR="00E74DAE" w:rsidRPr="00285601" w:rsidRDefault="00FE2CFB" w:rsidP="00A07BDB">
      <w:pPr>
        <w:spacing w:before="240" w:after="240" w:line="360" w:lineRule="auto"/>
        <w:rPr>
          <w:rFonts w:asciiTheme="majorHAnsi" w:hAnsiTheme="majorHAnsi" w:cstheme="majorHAnsi"/>
          <w:b/>
          <w:i/>
          <w:sz w:val="28"/>
          <w:szCs w:val="28"/>
          <w:u w:val="single"/>
        </w:rPr>
      </w:pPr>
      <w:r w:rsidRPr="00285601">
        <w:rPr>
          <w:rFonts w:asciiTheme="majorHAnsi" w:hAnsiTheme="majorHAnsi" w:cstheme="majorHAnsi"/>
          <w:b/>
          <w:i/>
          <w:sz w:val="28"/>
          <w:szCs w:val="28"/>
          <w:u w:val="single"/>
        </w:rPr>
        <w:t xml:space="preserve"> Assessment</w:t>
      </w:r>
    </w:p>
    <w:p w:rsidR="00E74DAE" w:rsidRPr="00E83BF3" w:rsidRDefault="00FE2CFB" w:rsidP="00A07BDB">
      <w:pPr>
        <w:spacing w:before="240" w:after="240" w:line="360" w:lineRule="auto"/>
        <w:rPr>
          <w:rFonts w:asciiTheme="majorHAnsi" w:hAnsiTheme="majorHAnsi" w:cstheme="majorHAnsi"/>
          <w:sz w:val="24"/>
          <w:szCs w:val="24"/>
        </w:rPr>
      </w:pPr>
      <w:r w:rsidRPr="00E83BF3">
        <w:rPr>
          <w:rFonts w:asciiTheme="majorHAnsi" w:hAnsiTheme="majorHAnsi" w:cstheme="majorHAnsi"/>
          <w:sz w:val="24"/>
          <w:szCs w:val="24"/>
        </w:rPr>
        <w:t>Pupils will be encouraged to reflect on their own learning and progress by completing baselin</w:t>
      </w:r>
      <w:r w:rsidRPr="00E83BF3">
        <w:rPr>
          <w:rFonts w:asciiTheme="majorHAnsi" w:hAnsiTheme="majorHAnsi" w:cstheme="majorHAnsi"/>
          <w:sz w:val="24"/>
          <w:szCs w:val="24"/>
        </w:rPr>
        <w:t>e and endpoint assessments.</w:t>
      </w:r>
    </w:p>
    <w:p w:rsidR="00E74DAE" w:rsidRPr="00285601" w:rsidRDefault="00FE2CFB" w:rsidP="00A07BDB">
      <w:pPr>
        <w:spacing w:before="240" w:after="240" w:line="360" w:lineRule="auto"/>
        <w:rPr>
          <w:rFonts w:asciiTheme="majorHAnsi" w:hAnsiTheme="majorHAnsi" w:cstheme="majorHAnsi"/>
          <w:b/>
          <w:i/>
          <w:sz w:val="28"/>
          <w:szCs w:val="28"/>
          <w:u w:val="single"/>
        </w:rPr>
      </w:pPr>
      <w:r w:rsidRPr="00285601">
        <w:rPr>
          <w:rFonts w:asciiTheme="majorHAnsi" w:hAnsiTheme="majorHAnsi" w:cstheme="majorHAnsi"/>
          <w:b/>
          <w:i/>
          <w:sz w:val="28"/>
          <w:szCs w:val="28"/>
          <w:u w:val="single"/>
        </w:rPr>
        <w:t>SEND Provision/Inclusion</w:t>
      </w:r>
    </w:p>
    <w:p w:rsidR="00E74DAE" w:rsidRPr="00E83BF3" w:rsidRDefault="00FE2CFB" w:rsidP="00A07BDB">
      <w:pPr>
        <w:spacing w:before="240" w:after="240" w:line="360" w:lineRule="auto"/>
        <w:rPr>
          <w:rFonts w:asciiTheme="majorHAnsi" w:hAnsiTheme="majorHAnsi" w:cstheme="majorHAnsi"/>
          <w:sz w:val="24"/>
          <w:szCs w:val="24"/>
        </w:rPr>
      </w:pPr>
      <w:r w:rsidRPr="00E83BF3">
        <w:rPr>
          <w:rFonts w:asciiTheme="majorHAnsi" w:hAnsiTheme="majorHAnsi" w:cstheme="majorHAnsi"/>
          <w:sz w:val="24"/>
          <w:szCs w:val="24"/>
        </w:rPr>
        <w:t>Teachers will differentiate learning resources, where necessary, to meet the needs of all learners.</w:t>
      </w:r>
    </w:p>
    <w:p w:rsidR="00E74DAE" w:rsidRPr="00E83BF3" w:rsidRDefault="00FE2CFB" w:rsidP="00A07BDB">
      <w:pPr>
        <w:spacing w:before="240" w:after="240" w:line="360" w:lineRule="auto"/>
        <w:rPr>
          <w:rFonts w:asciiTheme="majorHAnsi" w:hAnsiTheme="majorHAnsi" w:cstheme="majorHAnsi"/>
          <w:sz w:val="24"/>
          <w:szCs w:val="24"/>
        </w:rPr>
      </w:pPr>
      <w:r w:rsidRPr="00E83BF3">
        <w:rPr>
          <w:rFonts w:asciiTheme="majorHAnsi" w:hAnsiTheme="majorHAnsi" w:cstheme="majorHAnsi"/>
          <w:sz w:val="24"/>
          <w:szCs w:val="24"/>
        </w:rPr>
        <w:t>We will ensure that our RSE Curriculum is inclusive and meets the needs of all our children including SEND children. Class teachers will be responsible for ensuring that the RSE curriculum is accessible to children with SEND. Where it is deemed that elemen</w:t>
      </w:r>
      <w:r w:rsidRPr="00E83BF3">
        <w:rPr>
          <w:rFonts w:asciiTheme="majorHAnsi" w:hAnsiTheme="majorHAnsi" w:cstheme="majorHAnsi"/>
          <w:sz w:val="24"/>
          <w:szCs w:val="24"/>
        </w:rPr>
        <w:t xml:space="preserve">ts of the </w:t>
      </w:r>
      <w:proofErr w:type="gramStart"/>
      <w:r w:rsidRPr="00E83BF3">
        <w:rPr>
          <w:rFonts w:asciiTheme="majorHAnsi" w:hAnsiTheme="majorHAnsi" w:cstheme="majorHAnsi"/>
          <w:sz w:val="24"/>
          <w:szCs w:val="24"/>
        </w:rPr>
        <w:t>RSE  may</w:t>
      </w:r>
      <w:proofErr w:type="gramEnd"/>
      <w:r w:rsidRPr="00E83BF3">
        <w:rPr>
          <w:rFonts w:asciiTheme="majorHAnsi" w:hAnsiTheme="majorHAnsi" w:cstheme="majorHAnsi"/>
          <w:sz w:val="24"/>
          <w:szCs w:val="24"/>
        </w:rPr>
        <w:t xml:space="preserve"> not be appropriate  for certain children the class teacher will consult with the SENDCO and ,where necessary, the SENDCO/Head</w:t>
      </w:r>
      <w:r w:rsidR="00183D74" w:rsidRPr="00E83BF3">
        <w:rPr>
          <w:rFonts w:asciiTheme="majorHAnsi" w:hAnsiTheme="majorHAnsi" w:cstheme="majorHAnsi"/>
          <w:sz w:val="24"/>
          <w:szCs w:val="24"/>
        </w:rPr>
        <w:t xml:space="preserve"> T</w:t>
      </w:r>
      <w:r w:rsidRPr="00E83BF3">
        <w:rPr>
          <w:rFonts w:asciiTheme="majorHAnsi" w:hAnsiTheme="majorHAnsi" w:cstheme="majorHAnsi"/>
          <w:sz w:val="24"/>
          <w:szCs w:val="24"/>
        </w:rPr>
        <w:t>eacher will liaise with parents.</w:t>
      </w:r>
    </w:p>
    <w:p w:rsidR="00E74DAE" w:rsidRPr="00285601" w:rsidRDefault="00FE2CFB" w:rsidP="00A07BDB">
      <w:pPr>
        <w:spacing w:before="240" w:after="240" w:line="360" w:lineRule="auto"/>
        <w:rPr>
          <w:rFonts w:asciiTheme="majorHAnsi" w:hAnsiTheme="majorHAnsi" w:cstheme="majorHAnsi"/>
          <w:b/>
          <w:i/>
          <w:sz w:val="28"/>
          <w:szCs w:val="28"/>
          <w:u w:val="single"/>
        </w:rPr>
      </w:pPr>
      <w:r w:rsidRPr="00285601">
        <w:rPr>
          <w:rFonts w:asciiTheme="majorHAnsi" w:hAnsiTheme="majorHAnsi" w:cstheme="majorHAnsi"/>
          <w:b/>
          <w:i/>
          <w:sz w:val="28"/>
          <w:szCs w:val="28"/>
          <w:u w:val="single"/>
        </w:rPr>
        <w:t>Parent Partnership</w:t>
      </w:r>
    </w:p>
    <w:p w:rsidR="00E74DAE" w:rsidRPr="00E83BF3" w:rsidRDefault="00FE2CFB" w:rsidP="00A07BDB">
      <w:pPr>
        <w:spacing w:before="240" w:after="240" w:line="360" w:lineRule="auto"/>
        <w:rPr>
          <w:rFonts w:asciiTheme="majorHAnsi" w:hAnsiTheme="majorHAnsi" w:cstheme="majorHAnsi"/>
          <w:sz w:val="24"/>
          <w:szCs w:val="24"/>
        </w:rPr>
      </w:pPr>
      <w:r w:rsidRPr="00E83BF3">
        <w:rPr>
          <w:rFonts w:asciiTheme="majorHAnsi" w:hAnsiTheme="majorHAnsi" w:cstheme="majorHAnsi"/>
          <w:sz w:val="24"/>
          <w:szCs w:val="24"/>
        </w:rPr>
        <w:t>We view the partnership of home and school as vital in te</w:t>
      </w:r>
      <w:r w:rsidRPr="00E83BF3">
        <w:rPr>
          <w:rFonts w:asciiTheme="majorHAnsi" w:hAnsiTheme="majorHAnsi" w:cstheme="majorHAnsi"/>
          <w:sz w:val="24"/>
          <w:szCs w:val="24"/>
        </w:rPr>
        <w:t>rms of informing the content of our curriculum and our provision for RSE.</w:t>
      </w:r>
    </w:p>
    <w:p w:rsidR="00E74DAE" w:rsidRPr="00E83BF3" w:rsidRDefault="00FE2CFB" w:rsidP="00A07BDB">
      <w:pPr>
        <w:spacing w:before="240" w:after="240" w:line="360" w:lineRule="auto"/>
        <w:rPr>
          <w:rFonts w:asciiTheme="majorHAnsi" w:hAnsiTheme="majorHAnsi" w:cstheme="majorHAnsi"/>
          <w:sz w:val="24"/>
          <w:szCs w:val="24"/>
        </w:rPr>
      </w:pPr>
      <w:r w:rsidRPr="00E83BF3">
        <w:rPr>
          <w:rFonts w:asciiTheme="majorHAnsi" w:hAnsiTheme="majorHAnsi" w:cstheme="majorHAnsi"/>
          <w:sz w:val="24"/>
          <w:szCs w:val="24"/>
        </w:rPr>
        <w:t xml:space="preserve">We have worked in partnership with parents and </w:t>
      </w:r>
      <w:proofErr w:type="spellStart"/>
      <w:r w:rsidRPr="00E83BF3">
        <w:rPr>
          <w:rFonts w:asciiTheme="majorHAnsi" w:hAnsiTheme="majorHAnsi" w:cstheme="majorHAnsi"/>
          <w:sz w:val="24"/>
          <w:szCs w:val="24"/>
        </w:rPr>
        <w:t>carers</w:t>
      </w:r>
      <w:proofErr w:type="spellEnd"/>
      <w:r w:rsidRPr="00E83BF3">
        <w:rPr>
          <w:rFonts w:asciiTheme="majorHAnsi" w:hAnsiTheme="majorHAnsi" w:cstheme="majorHAnsi"/>
          <w:sz w:val="24"/>
          <w:szCs w:val="24"/>
        </w:rPr>
        <w:t xml:space="preserve">, informing them about what their children will be learning and the resources we plan to use. We have also sought their views in </w:t>
      </w:r>
      <w:r w:rsidRPr="00E83BF3">
        <w:rPr>
          <w:rFonts w:asciiTheme="majorHAnsi" w:hAnsiTheme="majorHAnsi" w:cstheme="majorHAnsi"/>
          <w:sz w:val="24"/>
          <w:szCs w:val="24"/>
        </w:rPr>
        <w:t xml:space="preserve">terms of whether our curriculum is relevant to the needs of their children. This, we hope, will be an ongoing process. With this aim in mind, we plan to set up a Parent Working Group which will meet at regular intervals with the </w:t>
      </w:r>
      <w:r w:rsidR="00E83BF3" w:rsidRPr="00E83BF3">
        <w:rPr>
          <w:rFonts w:asciiTheme="majorHAnsi" w:hAnsiTheme="majorHAnsi" w:cstheme="majorHAnsi"/>
          <w:sz w:val="24"/>
          <w:szCs w:val="24"/>
        </w:rPr>
        <w:t>Head Teacher</w:t>
      </w:r>
      <w:r w:rsidRPr="00E83BF3">
        <w:rPr>
          <w:rFonts w:asciiTheme="majorHAnsi" w:hAnsiTheme="majorHAnsi" w:cstheme="majorHAnsi"/>
          <w:sz w:val="24"/>
          <w:szCs w:val="24"/>
        </w:rPr>
        <w:t xml:space="preserve">. </w:t>
      </w:r>
    </w:p>
    <w:p w:rsidR="00E74DAE" w:rsidRPr="00E83BF3" w:rsidRDefault="00FE2CFB" w:rsidP="00A07BDB">
      <w:pPr>
        <w:spacing w:before="240" w:after="240" w:line="360" w:lineRule="auto"/>
        <w:rPr>
          <w:rFonts w:asciiTheme="majorHAnsi" w:hAnsiTheme="majorHAnsi" w:cstheme="majorHAnsi"/>
          <w:sz w:val="24"/>
          <w:szCs w:val="24"/>
        </w:rPr>
      </w:pPr>
      <w:r w:rsidRPr="00E83BF3">
        <w:rPr>
          <w:rFonts w:asciiTheme="majorHAnsi" w:hAnsiTheme="majorHAnsi" w:cstheme="majorHAnsi"/>
          <w:sz w:val="24"/>
          <w:szCs w:val="24"/>
        </w:rPr>
        <w:t>Following our</w:t>
      </w:r>
      <w:r w:rsidRPr="00E83BF3">
        <w:rPr>
          <w:rFonts w:asciiTheme="majorHAnsi" w:hAnsiTheme="majorHAnsi" w:cstheme="majorHAnsi"/>
          <w:sz w:val="24"/>
          <w:szCs w:val="24"/>
        </w:rPr>
        <w:t xml:space="preserve"> annual PSHE theme week, all parents are asked for their feedback and suggestions. This is then used to assess the relevance of our curriculum.</w:t>
      </w:r>
    </w:p>
    <w:p w:rsidR="00E74DAE" w:rsidRPr="00E83BF3" w:rsidRDefault="00FE2CFB" w:rsidP="00A07BDB">
      <w:pPr>
        <w:spacing w:before="240" w:after="240" w:line="360" w:lineRule="auto"/>
        <w:rPr>
          <w:rFonts w:asciiTheme="majorHAnsi" w:hAnsiTheme="majorHAnsi" w:cstheme="majorHAnsi"/>
          <w:sz w:val="24"/>
          <w:szCs w:val="24"/>
        </w:rPr>
      </w:pPr>
      <w:r w:rsidRPr="00E83BF3">
        <w:rPr>
          <w:rFonts w:asciiTheme="majorHAnsi" w:hAnsiTheme="majorHAnsi" w:cstheme="majorHAnsi"/>
          <w:sz w:val="24"/>
          <w:szCs w:val="24"/>
        </w:rPr>
        <w:t>We will notify parents whe</w:t>
      </w:r>
      <w:r w:rsidR="00285601">
        <w:rPr>
          <w:rFonts w:asciiTheme="majorHAnsi" w:hAnsiTheme="majorHAnsi" w:cstheme="majorHAnsi"/>
          <w:sz w:val="24"/>
          <w:szCs w:val="24"/>
        </w:rPr>
        <w:t xml:space="preserve">n Sex education will be taught </w:t>
      </w:r>
      <w:r w:rsidRPr="00E83BF3">
        <w:rPr>
          <w:rFonts w:asciiTheme="majorHAnsi" w:hAnsiTheme="majorHAnsi" w:cstheme="majorHAnsi"/>
          <w:sz w:val="24"/>
          <w:szCs w:val="24"/>
        </w:rPr>
        <w:t>through the Science Curriculum.</w:t>
      </w:r>
    </w:p>
    <w:p w:rsidR="00183D74" w:rsidRPr="00E83BF3" w:rsidRDefault="00183D74">
      <w:pPr>
        <w:spacing w:before="240" w:after="240" w:line="360" w:lineRule="auto"/>
        <w:ind w:left="720"/>
        <w:rPr>
          <w:rFonts w:asciiTheme="majorHAnsi" w:hAnsiTheme="majorHAnsi" w:cstheme="majorHAnsi"/>
          <w:i/>
          <w:sz w:val="28"/>
          <w:szCs w:val="28"/>
          <w:u w:val="single"/>
        </w:rPr>
      </w:pPr>
    </w:p>
    <w:p w:rsidR="00183D74" w:rsidRPr="00E83BF3" w:rsidRDefault="00183D74">
      <w:pPr>
        <w:spacing w:before="240" w:after="240" w:line="360" w:lineRule="auto"/>
        <w:ind w:left="720"/>
        <w:rPr>
          <w:rFonts w:asciiTheme="majorHAnsi" w:hAnsiTheme="majorHAnsi" w:cstheme="majorHAnsi"/>
          <w:i/>
          <w:sz w:val="28"/>
          <w:szCs w:val="28"/>
          <w:u w:val="single"/>
        </w:rPr>
      </w:pPr>
    </w:p>
    <w:p w:rsidR="00E74DAE" w:rsidRPr="00E83BF3" w:rsidRDefault="00FE2CFB" w:rsidP="00A07BDB">
      <w:pPr>
        <w:spacing w:before="240" w:after="240" w:line="360" w:lineRule="auto"/>
        <w:rPr>
          <w:rFonts w:asciiTheme="majorHAnsi" w:hAnsiTheme="majorHAnsi" w:cstheme="majorHAnsi"/>
          <w:b/>
          <w:i/>
          <w:sz w:val="28"/>
          <w:szCs w:val="28"/>
          <w:u w:val="single"/>
        </w:rPr>
      </w:pPr>
      <w:r w:rsidRPr="00E83BF3">
        <w:rPr>
          <w:rFonts w:asciiTheme="majorHAnsi" w:hAnsiTheme="majorHAnsi" w:cstheme="majorHAnsi"/>
          <w:b/>
          <w:i/>
          <w:sz w:val="28"/>
          <w:szCs w:val="28"/>
          <w:u w:val="single"/>
        </w:rPr>
        <w:t>Pupil Voice</w:t>
      </w:r>
    </w:p>
    <w:p w:rsidR="00E74DAE" w:rsidRPr="00E83BF3" w:rsidRDefault="00FE2CFB" w:rsidP="00A07BDB">
      <w:pPr>
        <w:spacing w:before="240" w:after="240" w:line="360" w:lineRule="auto"/>
        <w:rPr>
          <w:rFonts w:asciiTheme="majorHAnsi" w:hAnsiTheme="majorHAnsi" w:cstheme="majorHAnsi"/>
          <w:sz w:val="24"/>
          <w:szCs w:val="24"/>
        </w:rPr>
      </w:pPr>
      <w:r w:rsidRPr="00E83BF3">
        <w:rPr>
          <w:rFonts w:asciiTheme="majorHAnsi" w:hAnsiTheme="majorHAnsi" w:cstheme="majorHAnsi"/>
          <w:sz w:val="24"/>
          <w:szCs w:val="24"/>
        </w:rPr>
        <w:t>We will g</w:t>
      </w:r>
      <w:r w:rsidRPr="00E83BF3">
        <w:rPr>
          <w:rFonts w:asciiTheme="majorHAnsi" w:hAnsiTheme="majorHAnsi" w:cstheme="majorHAnsi"/>
          <w:sz w:val="24"/>
          <w:szCs w:val="24"/>
        </w:rPr>
        <w:t xml:space="preserve">ather pupils’ views about RSE so that teaching can be made relevant to their real lives and assessed </w:t>
      </w:r>
      <w:proofErr w:type="gramStart"/>
      <w:r w:rsidRPr="00E83BF3">
        <w:rPr>
          <w:rFonts w:asciiTheme="majorHAnsi" w:hAnsiTheme="majorHAnsi" w:cstheme="majorHAnsi"/>
          <w:sz w:val="24"/>
          <w:szCs w:val="24"/>
        </w:rPr>
        <w:t>and</w:t>
      </w:r>
      <w:proofErr w:type="gramEnd"/>
      <w:r w:rsidRPr="00E83BF3">
        <w:rPr>
          <w:rFonts w:asciiTheme="majorHAnsi" w:hAnsiTheme="majorHAnsi" w:cstheme="majorHAnsi"/>
          <w:sz w:val="24"/>
          <w:szCs w:val="24"/>
        </w:rPr>
        <w:t xml:space="preserve"> adapted as their needs change.  Within ten broad topic areas (see </w:t>
      </w:r>
      <w:r w:rsidRPr="00E83BF3">
        <w:rPr>
          <w:rFonts w:asciiTheme="majorHAnsi" w:hAnsiTheme="majorHAnsi" w:cstheme="majorHAnsi"/>
          <w:sz w:val="28"/>
          <w:szCs w:val="28"/>
        </w:rPr>
        <w:t>Appendix 4</w:t>
      </w:r>
      <w:r w:rsidRPr="00E83BF3">
        <w:rPr>
          <w:rFonts w:asciiTheme="majorHAnsi" w:hAnsiTheme="majorHAnsi" w:cstheme="majorHAnsi"/>
          <w:sz w:val="24"/>
          <w:szCs w:val="24"/>
        </w:rPr>
        <w:t>), they will be asked which topics/subjects/issues are more important/are a</w:t>
      </w:r>
      <w:r w:rsidRPr="00E83BF3">
        <w:rPr>
          <w:rFonts w:asciiTheme="majorHAnsi" w:hAnsiTheme="majorHAnsi" w:cstheme="majorHAnsi"/>
          <w:sz w:val="24"/>
          <w:szCs w:val="24"/>
        </w:rPr>
        <w:t xml:space="preserve"> priority. They will also be asked if there are other things (linked to RSE) that they think they should learn about.</w:t>
      </w:r>
    </w:p>
    <w:p w:rsidR="00E74DAE" w:rsidRPr="00E83BF3" w:rsidRDefault="00FE2CFB" w:rsidP="00A07BDB">
      <w:pPr>
        <w:spacing w:before="240" w:after="240" w:line="360" w:lineRule="auto"/>
        <w:rPr>
          <w:rFonts w:asciiTheme="majorHAnsi" w:hAnsiTheme="majorHAnsi" w:cstheme="majorHAnsi"/>
          <w:sz w:val="24"/>
          <w:szCs w:val="24"/>
        </w:rPr>
      </w:pPr>
      <w:proofErr w:type="gramStart"/>
      <w:r w:rsidRPr="00E83BF3">
        <w:rPr>
          <w:rFonts w:asciiTheme="majorHAnsi" w:hAnsiTheme="majorHAnsi" w:cstheme="majorHAnsi"/>
          <w:sz w:val="24"/>
          <w:szCs w:val="24"/>
        </w:rPr>
        <w:t>At  least</w:t>
      </w:r>
      <w:proofErr w:type="gramEnd"/>
      <w:r w:rsidRPr="00E83BF3">
        <w:rPr>
          <w:rFonts w:asciiTheme="majorHAnsi" w:hAnsiTheme="majorHAnsi" w:cstheme="majorHAnsi"/>
          <w:sz w:val="24"/>
          <w:szCs w:val="24"/>
        </w:rPr>
        <w:t xml:space="preserve"> once a year the children will be given a short questionnaire (appropriate to their age) to gather their views on the effectiveness and suitability  of our RSE Curriculum.</w:t>
      </w:r>
    </w:p>
    <w:p w:rsidR="00E74DAE" w:rsidRPr="00E83BF3" w:rsidRDefault="00FE2CFB" w:rsidP="00A07BDB">
      <w:pPr>
        <w:spacing w:before="240" w:after="240" w:line="360" w:lineRule="auto"/>
        <w:rPr>
          <w:rFonts w:asciiTheme="majorHAnsi" w:hAnsiTheme="majorHAnsi" w:cstheme="majorHAnsi"/>
          <w:sz w:val="24"/>
          <w:szCs w:val="24"/>
        </w:rPr>
      </w:pPr>
      <w:r w:rsidRPr="00E83BF3">
        <w:rPr>
          <w:rFonts w:asciiTheme="majorHAnsi" w:hAnsiTheme="majorHAnsi" w:cstheme="majorHAnsi"/>
          <w:sz w:val="24"/>
          <w:szCs w:val="24"/>
        </w:rPr>
        <w:t>Following our annual PSHE theme week, all children are asked for their feed</w:t>
      </w:r>
      <w:r w:rsidRPr="00E83BF3">
        <w:rPr>
          <w:rFonts w:asciiTheme="majorHAnsi" w:hAnsiTheme="majorHAnsi" w:cstheme="majorHAnsi"/>
          <w:sz w:val="24"/>
          <w:szCs w:val="24"/>
        </w:rPr>
        <w:t>back and suggestions. This is then used to assess the relevance of our curriculum.</w:t>
      </w:r>
    </w:p>
    <w:p w:rsidR="00E74DAE" w:rsidRPr="00E83BF3" w:rsidRDefault="00FE2CFB" w:rsidP="00A07BDB">
      <w:pPr>
        <w:spacing w:before="240" w:after="240" w:line="360" w:lineRule="auto"/>
        <w:rPr>
          <w:rFonts w:asciiTheme="majorHAnsi" w:hAnsiTheme="majorHAnsi" w:cstheme="majorHAnsi"/>
          <w:sz w:val="24"/>
          <w:szCs w:val="24"/>
        </w:rPr>
      </w:pPr>
      <w:r w:rsidRPr="00E83BF3">
        <w:rPr>
          <w:rFonts w:asciiTheme="majorHAnsi" w:hAnsiTheme="majorHAnsi" w:cstheme="majorHAnsi"/>
          <w:sz w:val="24"/>
          <w:szCs w:val="24"/>
        </w:rPr>
        <w:t>The School Council will be asked to gather suggestions for ways to improve RSE teaching in our school.</w:t>
      </w:r>
    </w:p>
    <w:p w:rsidR="00183D74" w:rsidRPr="00E83BF3" w:rsidRDefault="00183D74">
      <w:pPr>
        <w:spacing w:before="240" w:after="240" w:line="360" w:lineRule="auto"/>
        <w:ind w:left="720"/>
        <w:rPr>
          <w:rFonts w:asciiTheme="majorHAnsi" w:hAnsiTheme="majorHAnsi" w:cstheme="majorHAnsi"/>
          <w:i/>
          <w:sz w:val="28"/>
          <w:szCs w:val="28"/>
          <w:u w:val="single"/>
        </w:rPr>
      </w:pPr>
    </w:p>
    <w:p w:rsidR="00E74DAE" w:rsidRPr="00E83BF3" w:rsidRDefault="00FE2CFB" w:rsidP="00A07BDB">
      <w:pPr>
        <w:spacing w:before="240" w:after="240" w:line="360" w:lineRule="auto"/>
        <w:rPr>
          <w:rFonts w:asciiTheme="majorHAnsi" w:hAnsiTheme="majorHAnsi" w:cstheme="majorHAnsi"/>
          <w:b/>
          <w:i/>
          <w:sz w:val="28"/>
          <w:szCs w:val="28"/>
          <w:u w:val="single"/>
        </w:rPr>
      </w:pPr>
      <w:r w:rsidRPr="00E83BF3">
        <w:rPr>
          <w:rFonts w:asciiTheme="majorHAnsi" w:hAnsiTheme="majorHAnsi" w:cstheme="majorHAnsi"/>
          <w:b/>
          <w:i/>
          <w:sz w:val="28"/>
          <w:szCs w:val="28"/>
          <w:u w:val="single"/>
        </w:rPr>
        <w:t>Roles and Responsibilities</w:t>
      </w:r>
    </w:p>
    <w:p w:rsidR="00E74DAE" w:rsidRPr="00E83BF3" w:rsidRDefault="00FE2CFB" w:rsidP="00A07BDB">
      <w:pPr>
        <w:spacing w:before="240" w:after="240" w:line="360" w:lineRule="auto"/>
        <w:rPr>
          <w:rFonts w:asciiTheme="majorHAnsi" w:hAnsiTheme="majorHAnsi" w:cstheme="majorHAnsi"/>
          <w:i/>
          <w:sz w:val="24"/>
          <w:szCs w:val="24"/>
        </w:rPr>
      </w:pPr>
      <w:r w:rsidRPr="00E83BF3">
        <w:rPr>
          <w:rFonts w:asciiTheme="majorHAnsi" w:hAnsiTheme="majorHAnsi" w:cstheme="majorHAnsi"/>
          <w:i/>
          <w:sz w:val="24"/>
          <w:szCs w:val="24"/>
        </w:rPr>
        <w:t xml:space="preserve">The RSE </w:t>
      </w:r>
      <w:proofErr w:type="spellStart"/>
      <w:r w:rsidRPr="00E83BF3">
        <w:rPr>
          <w:rFonts w:asciiTheme="majorHAnsi" w:hAnsiTheme="majorHAnsi" w:cstheme="majorHAnsi"/>
          <w:i/>
          <w:sz w:val="24"/>
          <w:szCs w:val="24"/>
        </w:rPr>
        <w:t>programme</w:t>
      </w:r>
      <w:proofErr w:type="spellEnd"/>
      <w:r w:rsidRPr="00E83BF3">
        <w:rPr>
          <w:rFonts w:asciiTheme="majorHAnsi" w:hAnsiTheme="majorHAnsi" w:cstheme="majorHAnsi"/>
          <w:i/>
          <w:sz w:val="24"/>
          <w:szCs w:val="24"/>
        </w:rPr>
        <w:t xml:space="preserve"> will be led by </w:t>
      </w:r>
      <w:proofErr w:type="spellStart"/>
      <w:r w:rsidRPr="00E83BF3">
        <w:rPr>
          <w:rFonts w:asciiTheme="majorHAnsi" w:hAnsiTheme="majorHAnsi" w:cstheme="majorHAnsi"/>
          <w:i/>
          <w:sz w:val="24"/>
          <w:szCs w:val="24"/>
        </w:rPr>
        <w:t>Mrs</w:t>
      </w:r>
      <w:proofErr w:type="spellEnd"/>
      <w:r w:rsidRPr="00E83BF3">
        <w:rPr>
          <w:rFonts w:asciiTheme="majorHAnsi" w:hAnsiTheme="majorHAnsi" w:cstheme="majorHAnsi"/>
          <w:i/>
          <w:sz w:val="24"/>
          <w:szCs w:val="24"/>
        </w:rPr>
        <w:t xml:space="preserve"> T Jone</w:t>
      </w:r>
      <w:r w:rsidRPr="00E83BF3">
        <w:rPr>
          <w:rFonts w:asciiTheme="majorHAnsi" w:hAnsiTheme="majorHAnsi" w:cstheme="majorHAnsi"/>
          <w:i/>
          <w:sz w:val="24"/>
          <w:szCs w:val="24"/>
        </w:rPr>
        <w:t>s (</w:t>
      </w:r>
      <w:r w:rsidR="00E83BF3" w:rsidRPr="00E83BF3">
        <w:rPr>
          <w:rFonts w:asciiTheme="majorHAnsi" w:hAnsiTheme="majorHAnsi" w:cstheme="majorHAnsi"/>
          <w:i/>
          <w:sz w:val="24"/>
          <w:szCs w:val="24"/>
        </w:rPr>
        <w:t>Head Teacher</w:t>
      </w:r>
      <w:r w:rsidRPr="00E83BF3">
        <w:rPr>
          <w:rFonts w:asciiTheme="majorHAnsi" w:hAnsiTheme="majorHAnsi" w:cstheme="majorHAnsi"/>
          <w:i/>
          <w:sz w:val="24"/>
          <w:szCs w:val="24"/>
        </w:rPr>
        <w:t xml:space="preserve">) and </w:t>
      </w:r>
      <w:proofErr w:type="spellStart"/>
      <w:r w:rsidRPr="00E83BF3">
        <w:rPr>
          <w:rFonts w:asciiTheme="majorHAnsi" w:hAnsiTheme="majorHAnsi" w:cstheme="majorHAnsi"/>
          <w:i/>
          <w:sz w:val="24"/>
          <w:szCs w:val="24"/>
        </w:rPr>
        <w:t>Mrs</w:t>
      </w:r>
      <w:proofErr w:type="spellEnd"/>
      <w:r w:rsidRPr="00E83BF3">
        <w:rPr>
          <w:rFonts w:asciiTheme="majorHAnsi" w:hAnsiTheme="majorHAnsi" w:cstheme="majorHAnsi"/>
          <w:i/>
          <w:sz w:val="24"/>
          <w:szCs w:val="24"/>
        </w:rPr>
        <w:t xml:space="preserve"> G Brown (Y5/6 teacher)</w:t>
      </w:r>
    </w:p>
    <w:p w:rsidR="00E74DAE" w:rsidRPr="00E83BF3" w:rsidRDefault="00FE2CFB" w:rsidP="00A07BDB">
      <w:pPr>
        <w:spacing w:before="240" w:after="240" w:line="360" w:lineRule="auto"/>
        <w:rPr>
          <w:rFonts w:asciiTheme="majorHAnsi" w:hAnsiTheme="majorHAnsi" w:cstheme="majorHAnsi"/>
          <w:i/>
          <w:sz w:val="24"/>
          <w:szCs w:val="24"/>
        </w:rPr>
      </w:pPr>
      <w:r w:rsidRPr="00E83BF3">
        <w:rPr>
          <w:rFonts w:asciiTheme="majorHAnsi" w:hAnsiTheme="majorHAnsi" w:cstheme="majorHAnsi"/>
          <w:i/>
          <w:sz w:val="24"/>
          <w:szCs w:val="24"/>
        </w:rPr>
        <w:t xml:space="preserve">It will be taught by </w:t>
      </w:r>
      <w:r w:rsidRPr="00E83BF3">
        <w:rPr>
          <w:rFonts w:asciiTheme="majorHAnsi" w:hAnsiTheme="majorHAnsi" w:cstheme="majorHAnsi"/>
          <w:sz w:val="24"/>
          <w:szCs w:val="24"/>
        </w:rPr>
        <w:t xml:space="preserve">confident, trained staff and only some elements will be taught by outside agencies (such as First Aid or aspects about puberty). It is important that pupils have confidence in the teacher </w:t>
      </w:r>
      <w:r w:rsidRPr="00E83BF3">
        <w:rPr>
          <w:rFonts w:asciiTheme="majorHAnsi" w:hAnsiTheme="majorHAnsi" w:cstheme="majorHAnsi"/>
          <w:sz w:val="24"/>
          <w:szCs w:val="24"/>
        </w:rPr>
        <w:t>and that a ‘safe space’ is created where pupils feel confident and can ask age-appropriate questions.</w:t>
      </w:r>
    </w:p>
    <w:p w:rsidR="00E74DAE" w:rsidRPr="00E83BF3" w:rsidRDefault="00FE2CFB" w:rsidP="00A07BDB">
      <w:pPr>
        <w:spacing w:before="240" w:after="240" w:line="360" w:lineRule="auto"/>
        <w:rPr>
          <w:rFonts w:asciiTheme="majorHAnsi" w:hAnsiTheme="majorHAnsi" w:cstheme="majorHAnsi"/>
          <w:i/>
          <w:sz w:val="24"/>
          <w:szCs w:val="24"/>
        </w:rPr>
      </w:pPr>
      <w:r w:rsidRPr="00E83BF3">
        <w:rPr>
          <w:rFonts w:asciiTheme="majorHAnsi" w:hAnsiTheme="majorHAnsi" w:cstheme="majorHAnsi"/>
          <w:i/>
          <w:sz w:val="24"/>
          <w:szCs w:val="24"/>
        </w:rPr>
        <w:t xml:space="preserve">It will be supported by a link Governor </w:t>
      </w:r>
    </w:p>
    <w:p w:rsidR="00E74DAE" w:rsidRPr="00E83BF3" w:rsidRDefault="00FE2CFB" w:rsidP="00A07BDB">
      <w:pPr>
        <w:spacing w:before="240" w:after="240" w:line="360" w:lineRule="auto"/>
        <w:rPr>
          <w:rFonts w:asciiTheme="majorHAnsi" w:hAnsiTheme="majorHAnsi" w:cstheme="majorHAnsi"/>
          <w:b/>
          <w:i/>
          <w:sz w:val="28"/>
          <w:szCs w:val="28"/>
          <w:u w:val="single"/>
        </w:rPr>
      </w:pPr>
      <w:r w:rsidRPr="00E83BF3">
        <w:rPr>
          <w:rFonts w:asciiTheme="majorHAnsi" w:hAnsiTheme="majorHAnsi" w:cstheme="majorHAnsi"/>
          <w:b/>
          <w:i/>
          <w:sz w:val="28"/>
          <w:szCs w:val="28"/>
          <w:u w:val="single"/>
        </w:rPr>
        <w:t>Monitoring and Evaluation</w:t>
      </w:r>
    </w:p>
    <w:p w:rsidR="00E74DAE" w:rsidRPr="00E83BF3" w:rsidRDefault="00FE2CFB" w:rsidP="00A07BDB">
      <w:pPr>
        <w:spacing w:before="240" w:after="240" w:line="360" w:lineRule="auto"/>
        <w:rPr>
          <w:rFonts w:asciiTheme="majorHAnsi" w:hAnsiTheme="majorHAnsi" w:cstheme="majorHAnsi"/>
          <w:sz w:val="24"/>
          <w:szCs w:val="24"/>
        </w:rPr>
      </w:pPr>
      <w:r w:rsidRPr="00E83BF3">
        <w:rPr>
          <w:rFonts w:asciiTheme="majorHAnsi" w:hAnsiTheme="majorHAnsi" w:cstheme="majorHAnsi"/>
          <w:sz w:val="24"/>
          <w:szCs w:val="24"/>
        </w:rPr>
        <w:t>RSE will follow the same monitoring and evaluation processes used</w:t>
      </w:r>
      <w:r w:rsidRPr="00E83BF3">
        <w:rPr>
          <w:rFonts w:asciiTheme="majorHAnsi" w:hAnsiTheme="majorHAnsi" w:cstheme="majorHAnsi"/>
          <w:sz w:val="24"/>
          <w:szCs w:val="24"/>
        </w:rPr>
        <w:t xml:space="preserve"> throughout the school for other subjects i.e. lesson observations</w:t>
      </w:r>
      <w:proofErr w:type="gramStart"/>
      <w:r w:rsidRPr="00E83BF3">
        <w:rPr>
          <w:rFonts w:asciiTheme="majorHAnsi" w:hAnsiTheme="majorHAnsi" w:cstheme="majorHAnsi"/>
          <w:sz w:val="24"/>
          <w:szCs w:val="24"/>
        </w:rPr>
        <w:t>,  pupil</w:t>
      </w:r>
      <w:proofErr w:type="gramEnd"/>
      <w:r w:rsidRPr="00E83BF3">
        <w:rPr>
          <w:rFonts w:asciiTheme="majorHAnsi" w:hAnsiTheme="majorHAnsi" w:cstheme="majorHAnsi"/>
          <w:sz w:val="24"/>
          <w:szCs w:val="24"/>
        </w:rPr>
        <w:t xml:space="preserve"> conferencing, work reviews, learning walks etc.</w:t>
      </w:r>
    </w:p>
    <w:p w:rsidR="00A07BDB" w:rsidRPr="00E83BF3" w:rsidRDefault="00A07BDB" w:rsidP="00A07BDB">
      <w:pPr>
        <w:spacing w:before="240" w:after="240" w:line="360" w:lineRule="auto"/>
        <w:rPr>
          <w:rFonts w:asciiTheme="majorHAnsi" w:hAnsiTheme="majorHAnsi" w:cstheme="majorHAnsi"/>
          <w:sz w:val="24"/>
          <w:szCs w:val="24"/>
        </w:rPr>
      </w:pPr>
    </w:p>
    <w:p w:rsidR="00A07BDB" w:rsidRPr="00285601" w:rsidRDefault="00FE2CFB" w:rsidP="00A07BDB">
      <w:pPr>
        <w:spacing w:before="240" w:after="240" w:line="360" w:lineRule="auto"/>
        <w:rPr>
          <w:rFonts w:asciiTheme="majorHAnsi" w:hAnsiTheme="majorHAnsi" w:cstheme="majorHAnsi"/>
          <w:b/>
          <w:i/>
          <w:sz w:val="28"/>
          <w:szCs w:val="24"/>
          <w:u w:val="single"/>
        </w:rPr>
      </w:pPr>
      <w:r w:rsidRPr="00285601">
        <w:rPr>
          <w:rFonts w:asciiTheme="majorHAnsi" w:hAnsiTheme="majorHAnsi" w:cstheme="majorHAnsi"/>
          <w:b/>
          <w:i/>
          <w:sz w:val="28"/>
          <w:szCs w:val="24"/>
          <w:u w:val="single"/>
        </w:rPr>
        <w:t xml:space="preserve">Policy </w:t>
      </w:r>
    </w:p>
    <w:p w:rsidR="00A07BDB" w:rsidRPr="00E83BF3" w:rsidRDefault="00FE2CFB" w:rsidP="00A07BDB">
      <w:pPr>
        <w:spacing w:before="240" w:after="240" w:line="360" w:lineRule="auto"/>
        <w:rPr>
          <w:rFonts w:asciiTheme="majorHAnsi" w:hAnsiTheme="majorHAnsi" w:cstheme="majorHAnsi"/>
          <w:sz w:val="24"/>
          <w:szCs w:val="24"/>
        </w:rPr>
      </w:pPr>
      <w:r w:rsidRPr="00E83BF3">
        <w:rPr>
          <w:rFonts w:asciiTheme="majorHAnsi" w:hAnsiTheme="majorHAnsi" w:cstheme="majorHAnsi"/>
          <w:sz w:val="24"/>
          <w:szCs w:val="24"/>
        </w:rPr>
        <w:t>Review</w:t>
      </w:r>
    </w:p>
    <w:p w:rsidR="00E74DAE" w:rsidRPr="00E83BF3" w:rsidRDefault="00FE2CFB" w:rsidP="00A07BDB">
      <w:pPr>
        <w:spacing w:before="240" w:after="240" w:line="360" w:lineRule="auto"/>
        <w:rPr>
          <w:rFonts w:asciiTheme="majorHAnsi" w:hAnsiTheme="majorHAnsi" w:cstheme="majorHAnsi"/>
          <w:sz w:val="24"/>
          <w:szCs w:val="24"/>
        </w:rPr>
      </w:pPr>
      <w:r w:rsidRPr="00E83BF3">
        <w:rPr>
          <w:rFonts w:asciiTheme="majorHAnsi" w:hAnsiTheme="majorHAnsi" w:cstheme="majorHAnsi"/>
          <w:sz w:val="24"/>
          <w:szCs w:val="24"/>
        </w:rPr>
        <w:t xml:space="preserve">This </w:t>
      </w:r>
      <w:r w:rsidR="00183D74" w:rsidRPr="00E83BF3">
        <w:rPr>
          <w:rFonts w:asciiTheme="majorHAnsi" w:hAnsiTheme="majorHAnsi" w:cstheme="majorHAnsi"/>
          <w:sz w:val="24"/>
          <w:szCs w:val="24"/>
        </w:rPr>
        <w:t>policy will be reviewed every year</w:t>
      </w:r>
    </w:p>
    <w:p w:rsidR="00E74DAE" w:rsidRPr="00E83BF3" w:rsidRDefault="00FE2CFB" w:rsidP="00A07BDB">
      <w:pPr>
        <w:spacing w:before="240" w:after="240" w:line="360" w:lineRule="auto"/>
        <w:rPr>
          <w:rFonts w:asciiTheme="majorHAnsi" w:hAnsiTheme="majorHAnsi" w:cstheme="majorHAnsi"/>
          <w:sz w:val="24"/>
          <w:szCs w:val="24"/>
        </w:rPr>
      </w:pPr>
      <w:r w:rsidRPr="00E83BF3">
        <w:rPr>
          <w:rFonts w:asciiTheme="majorHAnsi" w:hAnsiTheme="majorHAnsi" w:cstheme="majorHAnsi"/>
          <w:sz w:val="24"/>
          <w:szCs w:val="24"/>
        </w:rPr>
        <w:t>It was approved by FGB o</w:t>
      </w:r>
      <w:r w:rsidRPr="00E83BF3">
        <w:rPr>
          <w:rFonts w:asciiTheme="majorHAnsi" w:hAnsiTheme="majorHAnsi" w:cstheme="majorHAnsi"/>
          <w:sz w:val="24"/>
          <w:szCs w:val="24"/>
        </w:rPr>
        <w:t xml:space="preserve">n:           </w:t>
      </w:r>
      <w:r w:rsidRPr="00E83BF3">
        <w:rPr>
          <w:rFonts w:asciiTheme="majorHAnsi" w:hAnsiTheme="majorHAnsi" w:cstheme="majorHAnsi"/>
          <w:sz w:val="24"/>
          <w:szCs w:val="24"/>
        </w:rPr>
        <w:tab/>
        <w:t>[date]</w:t>
      </w:r>
    </w:p>
    <w:p w:rsidR="00E74DAE" w:rsidRPr="00E83BF3" w:rsidRDefault="00FE2CFB" w:rsidP="00A07BDB">
      <w:pPr>
        <w:spacing w:before="240" w:after="240" w:line="360" w:lineRule="auto"/>
        <w:rPr>
          <w:rFonts w:asciiTheme="majorHAnsi" w:hAnsiTheme="majorHAnsi" w:cstheme="majorHAnsi"/>
          <w:b/>
          <w:sz w:val="24"/>
          <w:szCs w:val="24"/>
        </w:rPr>
      </w:pPr>
      <w:r w:rsidRPr="00E83BF3">
        <w:rPr>
          <w:rFonts w:asciiTheme="majorHAnsi" w:hAnsiTheme="majorHAnsi" w:cstheme="majorHAnsi"/>
          <w:sz w:val="24"/>
          <w:szCs w:val="24"/>
        </w:rPr>
        <w:t>This policy should be read in conjunction with The Equalities Act 2010</w:t>
      </w:r>
      <w:hyperlink r:id="rId9">
        <w:r w:rsidRPr="00E83BF3">
          <w:rPr>
            <w:rFonts w:asciiTheme="majorHAnsi" w:hAnsiTheme="majorHAnsi" w:cstheme="majorHAnsi"/>
            <w:sz w:val="24"/>
            <w:szCs w:val="24"/>
          </w:rPr>
          <w:t xml:space="preserve"> </w:t>
        </w:r>
      </w:hyperlink>
      <w:hyperlink r:id="rId10">
        <w:r w:rsidRPr="00E83BF3">
          <w:rPr>
            <w:rFonts w:asciiTheme="majorHAnsi" w:hAnsiTheme="majorHAnsi" w:cstheme="majorHAnsi"/>
            <w:sz w:val="24"/>
            <w:szCs w:val="24"/>
            <w:u w:val="single"/>
          </w:rPr>
          <w:t>https://www.gov.uk/guidance/equality-act-2010-guidance</w:t>
        </w:r>
      </w:hyperlink>
      <w:r w:rsidRPr="00E83BF3">
        <w:rPr>
          <w:rFonts w:asciiTheme="majorHAnsi" w:hAnsiTheme="majorHAnsi" w:cstheme="majorHAnsi"/>
          <w:b/>
          <w:sz w:val="24"/>
          <w:szCs w:val="24"/>
        </w:rPr>
        <w:t xml:space="preserve"> </w:t>
      </w:r>
    </w:p>
    <w:p w:rsidR="00E74DAE" w:rsidRPr="00E83BF3" w:rsidRDefault="00E74DAE">
      <w:pPr>
        <w:rPr>
          <w:rFonts w:asciiTheme="majorHAnsi" w:hAnsiTheme="majorHAnsi" w:cstheme="majorHAnsi"/>
          <w:b/>
          <w:sz w:val="24"/>
          <w:szCs w:val="24"/>
        </w:rPr>
      </w:pPr>
    </w:p>
    <w:p w:rsidR="00E74DAE" w:rsidRPr="00E83BF3" w:rsidRDefault="00FE2CFB">
      <w:pPr>
        <w:rPr>
          <w:rFonts w:asciiTheme="majorHAnsi" w:hAnsiTheme="majorHAnsi" w:cstheme="majorHAnsi"/>
          <w:b/>
          <w:sz w:val="24"/>
          <w:szCs w:val="24"/>
        </w:rPr>
      </w:pPr>
      <w:r w:rsidRPr="00E83BF3">
        <w:rPr>
          <w:rFonts w:asciiTheme="majorHAnsi" w:hAnsiTheme="majorHAnsi" w:cstheme="majorHAnsi"/>
        </w:rPr>
        <w:pict>
          <v:rect id="_x0000_i1025" style="width:0;height:1.5pt" o:hralign="center" o:hrstd="t" o:hr="t" fillcolor="#a0a0a0" stroked="f"/>
        </w:pict>
      </w:r>
    </w:p>
    <w:p w:rsidR="00E74DAE" w:rsidRPr="00E83BF3" w:rsidRDefault="00E74DAE">
      <w:pPr>
        <w:rPr>
          <w:rFonts w:asciiTheme="majorHAnsi" w:hAnsiTheme="majorHAnsi" w:cstheme="majorHAnsi"/>
          <w:b/>
          <w:sz w:val="24"/>
          <w:szCs w:val="24"/>
        </w:rPr>
      </w:pPr>
    </w:p>
    <w:p w:rsidR="00F21919" w:rsidRPr="00E83BF3" w:rsidRDefault="00F21919" w:rsidP="00F21919">
      <w:pPr>
        <w:spacing w:before="240" w:after="240" w:line="360" w:lineRule="auto"/>
        <w:rPr>
          <w:rFonts w:asciiTheme="majorHAnsi" w:hAnsiTheme="majorHAnsi" w:cstheme="majorHAnsi"/>
          <w:b/>
          <w:sz w:val="24"/>
          <w:szCs w:val="24"/>
        </w:rPr>
      </w:pPr>
      <w:r w:rsidRPr="00E83BF3">
        <w:rPr>
          <w:rFonts w:asciiTheme="majorHAnsi" w:hAnsiTheme="majorHAnsi" w:cstheme="majorHAnsi"/>
          <w:b/>
          <w:sz w:val="24"/>
          <w:szCs w:val="24"/>
        </w:rPr>
        <w:t>APPENDIX 1.</w:t>
      </w:r>
    </w:p>
    <w:p w:rsidR="00F21919" w:rsidRPr="00E83BF3" w:rsidRDefault="00F21919" w:rsidP="00F21919">
      <w:pPr>
        <w:spacing w:before="240" w:after="240" w:line="360" w:lineRule="auto"/>
        <w:rPr>
          <w:rFonts w:asciiTheme="majorHAnsi" w:hAnsiTheme="majorHAnsi" w:cstheme="majorHAnsi"/>
          <w:b/>
          <w:sz w:val="24"/>
          <w:szCs w:val="24"/>
        </w:rPr>
      </w:pPr>
    </w:p>
    <w:p w:rsidR="00F21919" w:rsidRPr="00E83BF3" w:rsidRDefault="00F21919" w:rsidP="00F21919">
      <w:pPr>
        <w:spacing w:before="240" w:after="240" w:line="360" w:lineRule="auto"/>
        <w:rPr>
          <w:rFonts w:asciiTheme="majorHAnsi" w:hAnsiTheme="majorHAnsi" w:cstheme="majorHAnsi"/>
          <w:b/>
          <w:sz w:val="24"/>
          <w:szCs w:val="24"/>
        </w:rPr>
      </w:pPr>
      <w:hyperlink r:id="rId11" w:history="1">
        <w:r w:rsidRPr="00E83BF3">
          <w:rPr>
            <w:rStyle w:val="Hyperlink"/>
            <w:rFonts w:asciiTheme="majorHAnsi" w:hAnsiTheme="majorHAnsi" w:cstheme="majorHAnsi"/>
            <w:b/>
            <w:color w:val="auto"/>
            <w:sz w:val="24"/>
            <w:szCs w:val="24"/>
          </w:rPr>
          <w:t>https://www.marydeansprimaryschool.co.uk/new</w:t>
        </w:r>
      </w:hyperlink>
    </w:p>
    <w:p w:rsidR="00F21919" w:rsidRPr="00E83BF3" w:rsidRDefault="00F21919">
      <w:pPr>
        <w:rPr>
          <w:rFonts w:asciiTheme="majorHAnsi" w:hAnsiTheme="majorHAnsi" w:cstheme="majorHAnsi"/>
          <w:b/>
          <w:sz w:val="24"/>
          <w:szCs w:val="24"/>
        </w:rPr>
      </w:pPr>
    </w:p>
    <w:p w:rsidR="00F21919" w:rsidRPr="00E83BF3" w:rsidRDefault="00F21919">
      <w:pPr>
        <w:rPr>
          <w:rFonts w:asciiTheme="majorHAnsi" w:hAnsiTheme="majorHAnsi" w:cstheme="majorHAnsi"/>
          <w:b/>
          <w:sz w:val="24"/>
          <w:szCs w:val="24"/>
        </w:rPr>
      </w:pPr>
    </w:p>
    <w:p w:rsidR="00F21919" w:rsidRPr="00E83BF3" w:rsidRDefault="00F21919">
      <w:pPr>
        <w:rPr>
          <w:rFonts w:asciiTheme="majorHAnsi" w:hAnsiTheme="majorHAnsi" w:cstheme="majorHAnsi"/>
          <w:b/>
          <w:sz w:val="24"/>
          <w:szCs w:val="24"/>
        </w:rPr>
      </w:pPr>
    </w:p>
    <w:p w:rsidR="00F21919" w:rsidRPr="00E83BF3" w:rsidRDefault="00F21919" w:rsidP="00F21919">
      <w:pPr>
        <w:spacing w:before="240" w:after="240" w:line="360" w:lineRule="auto"/>
        <w:rPr>
          <w:rFonts w:asciiTheme="majorHAnsi" w:hAnsiTheme="majorHAnsi" w:cstheme="majorHAnsi"/>
          <w:b/>
          <w:sz w:val="24"/>
          <w:szCs w:val="24"/>
        </w:rPr>
      </w:pPr>
      <w:r w:rsidRPr="00E83BF3">
        <w:rPr>
          <w:rFonts w:asciiTheme="majorHAnsi" w:hAnsiTheme="majorHAnsi" w:cstheme="majorHAnsi"/>
          <w:b/>
          <w:sz w:val="24"/>
          <w:szCs w:val="24"/>
        </w:rPr>
        <w:t>APPENDIX 2</w:t>
      </w:r>
    </w:p>
    <w:p w:rsidR="00F21919" w:rsidRPr="00E83BF3" w:rsidRDefault="00F21919" w:rsidP="00F21919">
      <w:pPr>
        <w:spacing w:before="240" w:after="240" w:line="360" w:lineRule="auto"/>
        <w:rPr>
          <w:rFonts w:asciiTheme="majorHAnsi" w:hAnsiTheme="majorHAnsi" w:cstheme="majorHAnsi"/>
          <w:b/>
          <w:sz w:val="24"/>
          <w:szCs w:val="24"/>
        </w:rPr>
      </w:pPr>
    </w:p>
    <w:p w:rsidR="00F21919" w:rsidRPr="00E83BF3" w:rsidRDefault="00F21919" w:rsidP="00F21919">
      <w:pPr>
        <w:spacing w:before="240" w:after="240" w:line="360" w:lineRule="auto"/>
        <w:rPr>
          <w:rFonts w:asciiTheme="majorHAnsi" w:hAnsiTheme="majorHAnsi" w:cstheme="majorHAnsi"/>
          <w:b/>
          <w:sz w:val="24"/>
          <w:szCs w:val="24"/>
        </w:rPr>
      </w:pPr>
      <w:r w:rsidRPr="00E83BF3">
        <w:rPr>
          <w:rFonts w:asciiTheme="majorHAnsi" w:hAnsiTheme="majorHAnsi" w:cstheme="majorHAnsi"/>
          <w:b/>
          <w:sz w:val="24"/>
          <w:szCs w:val="24"/>
        </w:rPr>
        <w:t xml:space="preserve"> </w:t>
      </w:r>
      <w:hyperlink r:id="rId12" w:history="1">
        <w:r w:rsidRPr="00E83BF3">
          <w:rPr>
            <w:rStyle w:val="Hyperlink"/>
            <w:rFonts w:asciiTheme="majorHAnsi" w:hAnsiTheme="majorHAnsi" w:cstheme="majorHAnsi"/>
            <w:b/>
            <w:color w:val="auto"/>
            <w:sz w:val="24"/>
            <w:szCs w:val="24"/>
          </w:rPr>
          <w:t>https://www.marydeansprimaryschool.co.uk/new</w:t>
        </w:r>
      </w:hyperlink>
    </w:p>
    <w:p w:rsidR="00F21919" w:rsidRPr="00E83BF3" w:rsidRDefault="00F21919">
      <w:pPr>
        <w:rPr>
          <w:rFonts w:asciiTheme="majorHAnsi" w:hAnsiTheme="majorHAnsi" w:cstheme="majorHAnsi"/>
          <w:b/>
          <w:sz w:val="24"/>
          <w:szCs w:val="24"/>
        </w:rPr>
      </w:pPr>
    </w:p>
    <w:p w:rsidR="00F21919" w:rsidRPr="00E83BF3" w:rsidRDefault="00F21919">
      <w:pPr>
        <w:rPr>
          <w:rFonts w:asciiTheme="majorHAnsi" w:hAnsiTheme="majorHAnsi" w:cstheme="majorHAnsi"/>
          <w:b/>
          <w:sz w:val="24"/>
          <w:szCs w:val="24"/>
        </w:rPr>
      </w:pPr>
    </w:p>
    <w:p w:rsidR="00E74DAE" w:rsidRPr="00E83BF3" w:rsidRDefault="00E74DAE">
      <w:pPr>
        <w:rPr>
          <w:rFonts w:asciiTheme="majorHAnsi" w:hAnsiTheme="majorHAnsi" w:cstheme="majorHAnsi"/>
          <w:b/>
          <w:sz w:val="24"/>
          <w:szCs w:val="24"/>
        </w:rPr>
      </w:pPr>
    </w:p>
    <w:p w:rsidR="00F21919" w:rsidRPr="00E83BF3" w:rsidRDefault="00F21919">
      <w:pPr>
        <w:rPr>
          <w:rFonts w:asciiTheme="majorHAnsi" w:hAnsiTheme="majorHAnsi" w:cstheme="majorHAnsi"/>
          <w:b/>
          <w:sz w:val="24"/>
          <w:szCs w:val="24"/>
        </w:rPr>
      </w:pPr>
    </w:p>
    <w:p w:rsidR="00F21919" w:rsidRPr="00E83BF3" w:rsidRDefault="00F21919">
      <w:pPr>
        <w:rPr>
          <w:rFonts w:asciiTheme="majorHAnsi" w:hAnsiTheme="majorHAnsi" w:cstheme="majorHAnsi"/>
          <w:b/>
          <w:sz w:val="24"/>
          <w:szCs w:val="24"/>
        </w:rPr>
      </w:pPr>
    </w:p>
    <w:p w:rsidR="00F21919" w:rsidRPr="00E83BF3" w:rsidRDefault="00F21919">
      <w:pPr>
        <w:rPr>
          <w:rFonts w:asciiTheme="majorHAnsi" w:hAnsiTheme="majorHAnsi" w:cstheme="majorHAnsi"/>
          <w:b/>
          <w:sz w:val="24"/>
          <w:szCs w:val="24"/>
        </w:rPr>
      </w:pPr>
    </w:p>
    <w:p w:rsidR="00F21919" w:rsidRPr="00E83BF3" w:rsidRDefault="00F21919">
      <w:pPr>
        <w:rPr>
          <w:rFonts w:asciiTheme="majorHAnsi" w:hAnsiTheme="majorHAnsi" w:cstheme="majorHAnsi"/>
          <w:b/>
          <w:sz w:val="24"/>
          <w:szCs w:val="24"/>
        </w:rPr>
      </w:pPr>
    </w:p>
    <w:p w:rsidR="00F21919" w:rsidRPr="00E83BF3" w:rsidRDefault="00F21919">
      <w:pPr>
        <w:rPr>
          <w:rFonts w:asciiTheme="majorHAnsi" w:hAnsiTheme="majorHAnsi" w:cstheme="majorHAnsi"/>
          <w:b/>
          <w:sz w:val="24"/>
          <w:szCs w:val="24"/>
        </w:rPr>
      </w:pPr>
    </w:p>
    <w:p w:rsidR="00F21919" w:rsidRPr="00E83BF3" w:rsidRDefault="00F21919">
      <w:pPr>
        <w:rPr>
          <w:rFonts w:asciiTheme="majorHAnsi" w:hAnsiTheme="majorHAnsi" w:cstheme="majorHAnsi"/>
          <w:b/>
          <w:sz w:val="24"/>
          <w:szCs w:val="24"/>
        </w:rPr>
      </w:pPr>
    </w:p>
    <w:p w:rsidR="00F21919" w:rsidRPr="00E83BF3" w:rsidRDefault="00F21919">
      <w:pPr>
        <w:rPr>
          <w:rFonts w:asciiTheme="majorHAnsi" w:hAnsiTheme="majorHAnsi" w:cstheme="majorHAnsi"/>
          <w:b/>
          <w:sz w:val="24"/>
          <w:szCs w:val="24"/>
        </w:rPr>
      </w:pPr>
    </w:p>
    <w:p w:rsidR="00E74DAE" w:rsidRPr="00E83BF3" w:rsidRDefault="00FE2CFB">
      <w:pPr>
        <w:rPr>
          <w:rFonts w:asciiTheme="majorHAnsi" w:hAnsiTheme="majorHAnsi" w:cstheme="majorHAnsi"/>
          <w:b/>
          <w:sz w:val="24"/>
          <w:szCs w:val="24"/>
        </w:rPr>
      </w:pPr>
      <w:r w:rsidRPr="00E83BF3">
        <w:rPr>
          <w:rFonts w:asciiTheme="majorHAnsi" w:hAnsiTheme="majorHAnsi" w:cstheme="majorHAnsi"/>
          <w:b/>
          <w:sz w:val="24"/>
          <w:szCs w:val="24"/>
        </w:rPr>
        <w:t>APPENDIX 3</w:t>
      </w:r>
    </w:p>
    <w:p w:rsidR="00E74DAE" w:rsidRPr="00183D74" w:rsidRDefault="00FE2CFB">
      <w:pPr>
        <w:spacing w:after="160" w:line="259" w:lineRule="auto"/>
        <w:rPr>
          <w:rFonts w:asciiTheme="majorHAnsi" w:hAnsiTheme="majorHAnsi" w:cstheme="majorHAnsi"/>
          <w:b/>
          <w:color w:val="073763"/>
          <w:sz w:val="40"/>
          <w:szCs w:val="40"/>
        </w:rPr>
      </w:pPr>
      <w:r w:rsidRPr="00183D74">
        <w:rPr>
          <w:rFonts w:asciiTheme="majorHAnsi" w:hAnsiTheme="majorHAnsi" w:cstheme="majorHAnsi"/>
          <w:noProof/>
          <w:color w:val="333333"/>
          <w:sz w:val="23"/>
          <w:szCs w:val="23"/>
          <w:lang w:val="en-GB"/>
        </w:rPr>
        <w:drawing>
          <wp:inline distT="0" distB="0" distL="0" distR="0">
            <wp:extent cx="6355080" cy="4229100"/>
            <wp:effectExtent l="0" t="0" r="7620" b="0"/>
            <wp:docPr id="4" name="image2.jpg" descr="https://cwpresources.co.uk/blog/wp-content/uploads/Curriculum-Overview-2019.jpg"/>
            <wp:cNvGraphicFramePr/>
            <a:graphic xmlns:a="http://schemas.openxmlformats.org/drawingml/2006/main">
              <a:graphicData uri="http://schemas.openxmlformats.org/drawingml/2006/picture">
                <pic:pic xmlns:pic="http://schemas.openxmlformats.org/drawingml/2006/picture">
                  <pic:nvPicPr>
                    <pic:cNvPr id="0" name="image2.jpg" descr="https://cwpresources.co.uk/blog/wp-content/uploads/Curriculum-Overview-2019.jpg"/>
                    <pic:cNvPicPr preferRelativeResize="0"/>
                  </pic:nvPicPr>
                  <pic:blipFill>
                    <a:blip r:embed="rId13"/>
                    <a:srcRect/>
                    <a:stretch>
                      <a:fillRect/>
                    </a:stretch>
                  </pic:blipFill>
                  <pic:spPr>
                    <a:xfrm>
                      <a:off x="0" y="0"/>
                      <a:ext cx="6355814" cy="4229588"/>
                    </a:xfrm>
                    <a:prstGeom prst="rect">
                      <a:avLst/>
                    </a:prstGeom>
                    <a:ln/>
                  </pic:spPr>
                </pic:pic>
              </a:graphicData>
            </a:graphic>
          </wp:inline>
        </w:drawing>
      </w:r>
    </w:p>
    <w:p w:rsidR="00E74DAE" w:rsidRPr="00183D74" w:rsidRDefault="00E74DAE">
      <w:pPr>
        <w:jc w:val="right"/>
        <w:rPr>
          <w:rFonts w:asciiTheme="majorHAnsi" w:hAnsiTheme="majorHAnsi" w:cstheme="majorHAnsi"/>
          <w:b/>
          <w:color w:val="073763"/>
          <w:sz w:val="40"/>
          <w:szCs w:val="40"/>
        </w:rPr>
      </w:pPr>
    </w:p>
    <w:p w:rsidR="00E74DAE" w:rsidRPr="00183D74" w:rsidRDefault="00E74DAE">
      <w:pPr>
        <w:jc w:val="right"/>
        <w:rPr>
          <w:rFonts w:asciiTheme="majorHAnsi" w:hAnsiTheme="majorHAnsi" w:cstheme="majorHAnsi"/>
          <w:b/>
          <w:color w:val="073763"/>
          <w:sz w:val="40"/>
          <w:szCs w:val="40"/>
        </w:rPr>
      </w:pPr>
    </w:p>
    <w:p w:rsidR="00285601" w:rsidRDefault="00285601" w:rsidP="00183D74">
      <w:pPr>
        <w:rPr>
          <w:rFonts w:asciiTheme="majorHAnsi" w:hAnsiTheme="majorHAnsi" w:cstheme="majorHAnsi"/>
          <w:b/>
          <w:sz w:val="40"/>
          <w:szCs w:val="40"/>
        </w:rPr>
      </w:pPr>
    </w:p>
    <w:p w:rsidR="00285601" w:rsidRDefault="00285601" w:rsidP="00183D74">
      <w:pPr>
        <w:rPr>
          <w:rFonts w:asciiTheme="majorHAnsi" w:hAnsiTheme="majorHAnsi" w:cstheme="majorHAnsi"/>
          <w:b/>
          <w:sz w:val="40"/>
          <w:szCs w:val="40"/>
        </w:rPr>
      </w:pPr>
    </w:p>
    <w:p w:rsidR="00285601" w:rsidRDefault="00285601" w:rsidP="00183D74">
      <w:pPr>
        <w:rPr>
          <w:rFonts w:asciiTheme="majorHAnsi" w:hAnsiTheme="majorHAnsi" w:cstheme="majorHAnsi"/>
          <w:b/>
          <w:sz w:val="40"/>
          <w:szCs w:val="40"/>
        </w:rPr>
      </w:pPr>
    </w:p>
    <w:p w:rsidR="00285601" w:rsidRDefault="00285601" w:rsidP="00183D74">
      <w:pPr>
        <w:rPr>
          <w:rFonts w:asciiTheme="majorHAnsi" w:hAnsiTheme="majorHAnsi" w:cstheme="majorHAnsi"/>
          <w:b/>
          <w:sz w:val="40"/>
          <w:szCs w:val="40"/>
        </w:rPr>
      </w:pPr>
    </w:p>
    <w:p w:rsidR="00285601" w:rsidRDefault="00285601" w:rsidP="00183D74">
      <w:pPr>
        <w:rPr>
          <w:rFonts w:asciiTheme="majorHAnsi" w:hAnsiTheme="majorHAnsi" w:cstheme="majorHAnsi"/>
          <w:b/>
          <w:sz w:val="40"/>
          <w:szCs w:val="40"/>
        </w:rPr>
      </w:pPr>
    </w:p>
    <w:p w:rsidR="00285601" w:rsidRDefault="00285601" w:rsidP="00183D74">
      <w:pPr>
        <w:rPr>
          <w:rFonts w:asciiTheme="majorHAnsi" w:hAnsiTheme="majorHAnsi" w:cstheme="majorHAnsi"/>
          <w:b/>
          <w:sz w:val="40"/>
          <w:szCs w:val="40"/>
        </w:rPr>
      </w:pPr>
    </w:p>
    <w:p w:rsidR="00E74DAE" w:rsidRPr="00285601" w:rsidRDefault="008D3B7C" w:rsidP="00183D74">
      <w:pPr>
        <w:rPr>
          <w:rFonts w:asciiTheme="majorHAnsi" w:hAnsiTheme="majorHAnsi" w:cstheme="majorHAnsi"/>
          <w:b/>
          <w:sz w:val="32"/>
          <w:szCs w:val="40"/>
        </w:rPr>
      </w:pPr>
      <w:r w:rsidRPr="00183D74">
        <w:rPr>
          <w:rFonts w:asciiTheme="majorHAnsi" w:hAnsiTheme="majorHAnsi" w:cstheme="majorHAnsi"/>
          <w:noProof/>
          <w:lang w:val="en-GB"/>
        </w:rPr>
        <w:drawing>
          <wp:anchor distT="114300" distB="114300" distL="114300" distR="114300" simplePos="0" relativeHeight="251659264" behindDoc="0" locked="0" layoutInCell="1" hidden="0" allowOverlap="1">
            <wp:simplePos x="0" y="0"/>
            <wp:positionH relativeFrom="column">
              <wp:posOffset>487680</wp:posOffset>
            </wp:positionH>
            <wp:positionV relativeFrom="paragraph">
              <wp:posOffset>640080</wp:posOffset>
            </wp:positionV>
            <wp:extent cx="4846320" cy="6096000"/>
            <wp:effectExtent l="0" t="0" r="0" b="0"/>
            <wp:wrapTopAndBottom distT="114300" distB="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4846320" cy="6096000"/>
                    </a:xfrm>
                    <a:prstGeom prst="rect">
                      <a:avLst/>
                    </a:prstGeom>
                    <a:ln/>
                  </pic:spPr>
                </pic:pic>
              </a:graphicData>
            </a:graphic>
            <wp14:sizeRelH relativeFrom="margin">
              <wp14:pctWidth>0</wp14:pctWidth>
            </wp14:sizeRelH>
            <wp14:sizeRelV relativeFrom="margin">
              <wp14:pctHeight>0</wp14:pctHeight>
            </wp14:sizeRelV>
          </wp:anchor>
        </w:drawing>
      </w:r>
      <w:r w:rsidR="00FE2CFB" w:rsidRPr="00285601">
        <w:rPr>
          <w:rFonts w:asciiTheme="majorHAnsi" w:hAnsiTheme="majorHAnsi" w:cstheme="majorHAnsi"/>
          <w:b/>
          <w:sz w:val="32"/>
          <w:szCs w:val="40"/>
        </w:rPr>
        <w:t>APPENDIX 4</w:t>
      </w:r>
    </w:p>
    <w:p w:rsidR="00E74DAE" w:rsidRPr="00183D74" w:rsidRDefault="00E74DAE">
      <w:pPr>
        <w:jc w:val="right"/>
        <w:rPr>
          <w:rFonts w:asciiTheme="majorHAnsi" w:hAnsiTheme="majorHAnsi" w:cstheme="majorHAnsi"/>
          <w:b/>
          <w:color w:val="073763"/>
          <w:sz w:val="40"/>
          <w:szCs w:val="40"/>
        </w:rPr>
      </w:pPr>
    </w:p>
    <w:p w:rsidR="00E74DAE" w:rsidRPr="00183D74" w:rsidRDefault="00E74DAE">
      <w:pPr>
        <w:rPr>
          <w:rFonts w:asciiTheme="majorHAnsi" w:hAnsiTheme="majorHAnsi" w:cstheme="majorHAnsi"/>
          <w:b/>
          <w:color w:val="073763"/>
          <w:sz w:val="40"/>
          <w:szCs w:val="40"/>
        </w:rPr>
      </w:pPr>
    </w:p>
    <w:p w:rsidR="00E74DAE" w:rsidRPr="00183D74" w:rsidRDefault="00FE2CFB">
      <w:pPr>
        <w:rPr>
          <w:rFonts w:asciiTheme="majorHAnsi" w:hAnsiTheme="majorHAnsi" w:cstheme="majorHAnsi"/>
          <w:b/>
          <w:color w:val="073763"/>
          <w:sz w:val="20"/>
          <w:szCs w:val="20"/>
        </w:rPr>
      </w:pPr>
      <w:r w:rsidRPr="00183D74">
        <w:rPr>
          <w:rFonts w:asciiTheme="majorHAnsi" w:hAnsiTheme="majorHAnsi" w:cstheme="majorHAnsi"/>
          <w:b/>
          <w:color w:val="073763"/>
          <w:sz w:val="20"/>
          <w:szCs w:val="20"/>
        </w:rPr>
        <w:t>PSHE Association 2018</w:t>
      </w:r>
    </w:p>
    <w:p w:rsidR="00E74DAE" w:rsidRPr="00183D74" w:rsidRDefault="00E74DAE">
      <w:pPr>
        <w:spacing w:after="160" w:line="259" w:lineRule="auto"/>
        <w:rPr>
          <w:rFonts w:asciiTheme="majorHAnsi" w:hAnsiTheme="majorHAnsi" w:cstheme="majorHAnsi"/>
          <w:b/>
          <w:color w:val="073763"/>
          <w:sz w:val="40"/>
          <w:szCs w:val="40"/>
        </w:rPr>
      </w:pPr>
      <w:bookmarkStart w:id="0" w:name="_gjdgxs" w:colFirst="0" w:colLast="0"/>
      <w:bookmarkStart w:id="1" w:name="_GoBack"/>
      <w:bookmarkEnd w:id="0"/>
      <w:bookmarkEnd w:id="1"/>
    </w:p>
    <w:sectPr w:rsidR="00E74DAE" w:rsidRPr="00183D74" w:rsidSect="00183D74">
      <w:headerReference w:type="default" r:id="rId15"/>
      <w:footerReference w:type="default" r:id="rId16"/>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CFB" w:rsidRDefault="00FE2CFB">
      <w:pPr>
        <w:spacing w:line="240" w:lineRule="auto"/>
      </w:pPr>
      <w:r>
        <w:separator/>
      </w:r>
    </w:p>
  </w:endnote>
  <w:endnote w:type="continuationSeparator" w:id="0">
    <w:p w:rsidR="00FE2CFB" w:rsidRDefault="00FE2C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DAE" w:rsidRDefault="00C83831">
    <w:pPr>
      <w:rPr>
        <w:b/>
        <w:color w:val="1C4587"/>
      </w:rPr>
    </w:pPr>
    <w:r>
      <w:rPr>
        <w:b/>
        <w:color w:val="1C4587"/>
      </w:rPr>
      <w:t>G Brown/T Jones May 2021</w:t>
    </w:r>
  </w:p>
  <w:p w:rsidR="00E74DAE" w:rsidRDefault="00FE2CFB">
    <w:pPr>
      <w:rPr>
        <w:b/>
        <w:color w:val="073763"/>
        <w:sz w:val="16"/>
        <w:szCs w:val="16"/>
      </w:rPr>
    </w:pPr>
    <w:r>
      <w:rPr>
        <w:b/>
        <w:color w:val="1C4587"/>
        <w:sz w:val="16"/>
        <w:szCs w:val="16"/>
      </w:rPr>
      <w:t xml:space="preserve">++ </w:t>
    </w:r>
    <w:r>
      <w:rPr>
        <w:b/>
        <w:color w:val="073763"/>
        <w:sz w:val="16"/>
        <w:szCs w:val="16"/>
      </w:rPr>
      <w:t>With particular emphasis on family relationships (including marriage), friendships and relationships with peers and adults</w:t>
    </w:r>
  </w:p>
  <w:p w:rsidR="00E74DAE" w:rsidRDefault="00FE2CFB">
    <w:pPr>
      <w:rPr>
        <w:b/>
        <w:color w:val="073763"/>
        <w:sz w:val="16"/>
        <w:szCs w:val="16"/>
      </w:rPr>
    </w:pPr>
    <w:r>
      <w:rPr>
        <w:b/>
        <w:color w:val="073763"/>
        <w:sz w:val="16"/>
        <w:szCs w:val="16"/>
      </w:rPr>
      <w:t xml:space="preserve">*In this school any content that might be regarded as Sex Education (learning about human body parts, growth, puberty and gestation) will be taught as part of the Science curriculum. In line with Government guidance, </w:t>
    </w:r>
    <w:r>
      <w:rPr>
        <w:b/>
        <w:color w:val="073763"/>
        <w:sz w:val="16"/>
        <w:szCs w:val="16"/>
        <w:u w:val="single"/>
      </w:rPr>
      <w:t>parents do not have the right to excuse</w:t>
    </w:r>
    <w:r>
      <w:rPr>
        <w:b/>
        <w:color w:val="073763"/>
        <w:sz w:val="16"/>
        <w:szCs w:val="16"/>
        <w:u w:val="single"/>
      </w:rPr>
      <w:t xml:space="preserve"> their children from this aspect of the curriculum</w:t>
    </w:r>
    <w:r>
      <w:rPr>
        <w:b/>
        <w:color w:val="073763"/>
        <w:sz w:val="16"/>
        <w:szCs w:val="16"/>
      </w:rPr>
      <w:t>.</w:t>
    </w:r>
  </w:p>
  <w:p w:rsidR="00E74DAE" w:rsidRDefault="00E74DAE">
    <w:pPr>
      <w:rPr>
        <w:b/>
        <w:color w:val="073763"/>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CFB" w:rsidRDefault="00FE2CFB">
      <w:pPr>
        <w:spacing w:line="240" w:lineRule="auto"/>
      </w:pPr>
      <w:r>
        <w:separator/>
      </w:r>
    </w:p>
  </w:footnote>
  <w:footnote w:type="continuationSeparator" w:id="0">
    <w:p w:rsidR="00FE2CFB" w:rsidRDefault="00FE2C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372801"/>
      <w:docPartObj>
        <w:docPartGallery w:val="Watermarks"/>
        <w:docPartUnique/>
      </w:docPartObj>
    </w:sdtPr>
    <w:sdtContent>
      <w:p w:rsidR="00C83831" w:rsidRDefault="00C83831">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A30D8"/>
    <w:multiLevelType w:val="multilevel"/>
    <w:tmpl w:val="26C0179E"/>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 w15:restartNumberingAfterBreak="0">
    <w:nsid w:val="26DE5C37"/>
    <w:multiLevelType w:val="multilevel"/>
    <w:tmpl w:val="D34212B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 w15:restartNumberingAfterBreak="0">
    <w:nsid w:val="3FC53501"/>
    <w:multiLevelType w:val="multilevel"/>
    <w:tmpl w:val="6EC882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5A0004A1"/>
    <w:multiLevelType w:val="multilevel"/>
    <w:tmpl w:val="7D522036"/>
    <w:lvl w:ilvl="0">
      <w:start w:val="1"/>
      <w:numFmt w:val="bullet"/>
      <w:lvlText w:val="●"/>
      <w:lvlJc w:val="left"/>
      <w:pPr>
        <w:ind w:left="1495" w:hanging="360"/>
      </w:pPr>
      <w:rPr>
        <w:u w:val="none"/>
      </w:rPr>
    </w:lvl>
    <w:lvl w:ilvl="1">
      <w:start w:val="1"/>
      <w:numFmt w:val="bullet"/>
      <w:lvlText w:val="○"/>
      <w:lvlJc w:val="left"/>
      <w:pPr>
        <w:ind w:left="2215" w:hanging="360"/>
      </w:pPr>
      <w:rPr>
        <w:u w:val="none"/>
      </w:rPr>
    </w:lvl>
    <w:lvl w:ilvl="2">
      <w:start w:val="1"/>
      <w:numFmt w:val="bullet"/>
      <w:lvlText w:val="■"/>
      <w:lvlJc w:val="left"/>
      <w:pPr>
        <w:ind w:left="2935" w:hanging="360"/>
      </w:pPr>
      <w:rPr>
        <w:u w:val="none"/>
      </w:rPr>
    </w:lvl>
    <w:lvl w:ilvl="3">
      <w:start w:val="1"/>
      <w:numFmt w:val="bullet"/>
      <w:lvlText w:val="●"/>
      <w:lvlJc w:val="left"/>
      <w:pPr>
        <w:ind w:left="3655" w:hanging="360"/>
      </w:pPr>
      <w:rPr>
        <w:u w:val="none"/>
      </w:rPr>
    </w:lvl>
    <w:lvl w:ilvl="4">
      <w:start w:val="1"/>
      <w:numFmt w:val="bullet"/>
      <w:lvlText w:val="○"/>
      <w:lvlJc w:val="left"/>
      <w:pPr>
        <w:ind w:left="4375" w:hanging="360"/>
      </w:pPr>
      <w:rPr>
        <w:u w:val="none"/>
      </w:rPr>
    </w:lvl>
    <w:lvl w:ilvl="5">
      <w:start w:val="1"/>
      <w:numFmt w:val="bullet"/>
      <w:lvlText w:val="■"/>
      <w:lvlJc w:val="left"/>
      <w:pPr>
        <w:ind w:left="5095" w:hanging="360"/>
      </w:pPr>
      <w:rPr>
        <w:u w:val="none"/>
      </w:rPr>
    </w:lvl>
    <w:lvl w:ilvl="6">
      <w:start w:val="1"/>
      <w:numFmt w:val="bullet"/>
      <w:lvlText w:val="●"/>
      <w:lvlJc w:val="left"/>
      <w:pPr>
        <w:ind w:left="5815" w:hanging="360"/>
      </w:pPr>
      <w:rPr>
        <w:u w:val="none"/>
      </w:rPr>
    </w:lvl>
    <w:lvl w:ilvl="7">
      <w:start w:val="1"/>
      <w:numFmt w:val="bullet"/>
      <w:lvlText w:val="○"/>
      <w:lvlJc w:val="left"/>
      <w:pPr>
        <w:ind w:left="6535" w:hanging="360"/>
      </w:pPr>
      <w:rPr>
        <w:u w:val="none"/>
      </w:rPr>
    </w:lvl>
    <w:lvl w:ilvl="8">
      <w:start w:val="1"/>
      <w:numFmt w:val="bullet"/>
      <w:lvlText w:val="■"/>
      <w:lvlJc w:val="left"/>
      <w:pPr>
        <w:ind w:left="7255" w:hanging="360"/>
      </w:pPr>
      <w:rPr>
        <w:u w:val="none"/>
      </w:rPr>
    </w:lvl>
  </w:abstractNum>
  <w:abstractNum w:abstractNumId="4" w15:restartNumberingAfterBreak="0">
    <w:nsid w:val="5A512336"/>
    <w:multiLevelType w:val="multilevel"/>
    <w:tmpl w:val="11EE1F06"/>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5" w15:restartNumberingAfterBreak="0">
    <w:nsid w:val="7B7D2CFE"/>
    <w:multiLevelType w:val="multilevel"/>
    <w:tmpl w:val="91DC16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DAE"/>
    <w:rsid w:val="00183D74"/>
    <w:rsid w:val="00200008"/>
    <w:rsid w:val="00285601"/>
    <w:rsid w:val="008D3B7C"/>
    <w:rsid w:val="00A07BDB"/>
    <w:rsid w:val="00C83831"/>
    <w:rsid w:val="00CA68CC"/>
    <w:rsid w:val="00E74DAE"/>
    <w:rsid w:val="00E83BF3"/>
    <w:rsid w:val="00F21919"/>
    <w:rsid w:val="00FE2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FC83A5"/>
  <w15:docId w15:val="{EB2E039B-AA2D-405D-A1A7-EBB29AA38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183D74"/>
    <w:pPr>
      <w:tabs>
        <w:tab w:val="center" w:pos="4513"/>
        <w:tab w:val="right" w:pos="9026"/>
      </w:tabs>
      <w:spacing w:line="240" w:lineRule="auto"/>
    </w:pPr>
  </w:style>
  <w:style w:type="character" w:customStyle="1" w:styleId="HeaderChar">
    <w:name w:val="Header Char"/>
    <w:basedOn w:val="DefaultParagraphFont"/>
    <w:link w:val="Header"/>
    <w:uiPriority w:val="99"/>
    <w:rsid w:val="00183D74"/>
  </w:style>
  <w:style w:type="paragraph" w:styleId="Footer">
    <w:name w:val="footer"/>
    <w:basedOn w:val="Normal"/>
    <w:link w:val="FooterChar"/>
    <w:uiPriority w:val="99"/>
    <w:unhideWhenUsed/>
    <w:rsid w:val="00183D74"/>
    <w:pPr>
      <w:tabs>
        <w:tab w:val="center" w:pos="4513"/>
        <w:tab w:val="right" w:pos="9026"/>
      </w:tabs>
      <w:spacing w:line="240" w:lineRule="auto"/>
    </w:pPr>
  </w:style>
  <w:style w:type="character" w:customStyle="1" w:styleId="FooterChar">
    <w:name w:val="Footer Char"/>
    <w:basedOn w:val="DefaultParagraphFont"/>
    <w:link w:val="Footer"/>
    <w:uiPriority w:val="99"/>
    <w:rsid w:val="00183D74"/>
  </w:style>
  <w:style w:type="character" w:styleId="Hyperlink">
    <w:name w:val="Hyperlink"/>
    <w:basedOn w:val="DefaultParagraphFont"/>
    <w:uiPriority w:val="99"/>
    <w:unhideWhenUsed/>
    <w:rsid w:val="00183D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05781/Relationships_Education__Relationships_and_Sex_Education__RSE__and_Health_Education.pdf" TargetMode="Externa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arydeansprimaryschool.co.uk/ne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rydeansprimaryschool.co.uk/new"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v.uk/guidance/equality-act-2010-guidance" TargetMode="External"/><Relationship Id="rId4" Type="http://schemas.openxmlformats.org/officeDocument/2006/relationships/webSettings" Target="webSettings.xml"/><Relationship Id="rId9" Type="http://schemas.openxmlformats.org/officeDocument/2006/relationships/hyperlink" Target="https://www.gov.uk/guidance/equality-act-2010-guidance"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1896</Words>
  <Characters>10809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Mary Deans</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Jones</dc:creator>
  <cp:lastModifiedBy>Tracey Jones</cp:lastModifiedBy>
  <cp:revision>9</cp:revision>
  <dcterms:created xsi:type="dcterms:W3CDTF">2021-05-06T09:38:00Z</dcterms:created>
  <dcterms:modified xsi:type="dcterms:W3CDTF">2021-05-06T10:11:00Z</dcterms:modified>
</cp:coreProperties>
</file>